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CA11A7" w:rsidRDefault="0062486F" w14:paraId="00000001" w14:textId="77777777">
      <w:pPr>
        <w:spacing w:after="0" w:line="240" w:lineRule="auto"/>
        <w:jc w:val="both"/>
        <w:rPr>
          <w:rFonts w:ascii="Georgia" w:hAnsi="Georgia" w:eastAsia="Georgia" w:cs="Georgia"/>
          <w:b/>
          <w:color w:val="7030A0"/>
          <w:sz w:val="40"/>
          <w:szCs w:val="40"/>
        </w:rPr>
      </w:pPr>
      <w:r>
        <w:rPr>
          <w:noProof/>
        </w:rPr>
        <w:drawing>
          <wp:anchor distT="0" distB="0" distL="114300" distR="114300" simplePos="0" relativeHeight="251658240" behindDoc="0" locked="0" layoutInCell="1" hidden="0" allowOverlap="1" wp14:anchorId="26F6368A" wp14:editId="07777777">
            <wp:simplePos x="0" y="0"/>
            <wp:positionH relativeFrom="column">
              <wp:posOffset>1</wp:posOffset>
            </wp:positionH>
            <wp:positionV relativeFrom="paragraph">
              <wp:posOffset>0</wp:posOffset>
            </wp:positionV>
            <wp:extent cx="4540250" cy="1245235"/>
            <wp:effectExtent l="0" t="0" r="0" b="0"/>
            <wp:wrapSquare wrapText="bothSides" distT="0" distB="0" distL="114300" distR="114300"/>
            <wp:docPr id="15" name="image12.jpg" descr="C:\Users\Catherine\Documents\Edintore\Koehler Renewable Energy_RZ_4c.jpg"/>
            <wp:cNvGraphicFramePr/>
            <a:graphic xmlns:a="http://schemas.openxmlformats.org/drawingml/2006/main">
              <a:graphicData uri="http://schemas.openxmlformats.org/drawingml/2006/picture">
                <pic:pic xmlns:pic="http://schemas.openxmlformats.org/drawingml/2006/picture">
                  <pic:nvPicPr>
                    <pic:cNvPr id="0" name="image12.jpg" descr="C:\Users\Catherine\Documents\Edintore\Koehler Renewable Energy_RZ_4c.jpg"/>
                    <pic:cNvPicPr preferRelativeResize="0"/>
                  </pic:nvPicPr>
                  <pic:blipFill>
                    <a:blip r:embed="rId10"/>
                    <a:srcRect/>
                    <a:stretch>
                      <a:fillRect/>
                    </a:stretch>
                  </pic:blipFill>
                  <pic:spPr>
                    <a:xfrm>
                      <a:off x="0" y="0"/>
                      <a:ext cx="4540250" cy="1245235"/>
                    </a:xfrm>
                    <a:prstGeom prst="rect">
                      <a:avLst/>
                    </a:prstGeom>
                    <a:ln/>
                  </pic:spPr>
                </pic:pic>
              </a:graphicData>
            </a:graphic>
          </wp:anchor>
        </w:drawing>
      </w:r>
      <w:r>
        <w:rPr>
          <w:noProof/>
        </w:rPr>
        <w:drawing>
          <wp:anchor distT="0" distB="0" distL="114300" distR="114300" simplePos="0" relativeHeight="251658241" behindDoc="0" locked="0" layoutInCell="1" hidden="0" allowOverlap="1" wp14:anchorId="75407AF6" wp14:editId="07777777">
            <wp:simplePos x="0" y="0"/>
            <wp:positionH relativeFrom="column">
              <wp:posOffset>4062095</wp:posOffset>
            </wp:positionH>
            <wp:positionV relativeFrom="paragraph">
              <wp:posOffset>-205104</wp:posOffset>
            </wp:positionV>
            <wp:extent cx="1139190" cy="1439545"/>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139190" cy="1439545"/>
                    </a:xfrm>
                    <a:prstGeom prst="rect">
                      <a:avLst/>
                    </a:prstGeom>
                    <a:ln/>
                  </pic:spPr>
                </pic:pic>
              </a:graphicData>
            </a:graphic>
          </wp:anchor>
        </w:drawing>
      </w:r>
    </w:p>
    <w:p w:rsidR="00CA11A7" w:rsidRDefault="00CA11A7" w14:paraId="00000002" w14:textId="77777777">
      <w:pPr>
        <w:spacing w:after="0" w:line="240" w:lineRule="auto"/>
        <w:jc w:val="both"/>
        <w:rPr>
          <w:rFonts w:ascii="Georgia" w:hAnsi="Georgia" w:eastAsia="Georgia" w:cs="Georgia"/>
          <w:b/>
          <w:color w:val="7030A0"/>
          <w:sz w:val="28"/>
          <w:szCs w:val="28"/>
        </w:rPr>
      </w:pPr>
    </w:p>
    <w:p w:rsidR="00CA11A7" w:rsidRDefault="00CA11A7" w14:paraId="00000003" w14:textId="77777777">
      <w:pPr>
        <w:spacing w:after="0" w:line="240" w:lineRule="auto"/>
        <w:jc w:val="both"/>
        <w:rPr>
          <w:rFonts w:ascii="Georgia" w:hAnsi="Georgia" w:eastAsia="Georgia" w:cs="Georgia"/>
          <w:b/>
          <w:color w:val="7030A0"/>
          <w:sz w:val="28"/>
          <w:szCs w:val="28"/>
        </w:rPr>
      </w:pPr>
    </w:p>
    <w:p w:rsidR="00CA11A7" w:rsidRDefault="00CA11A7" w14:paraId="00000004" w14:textId="77777777">
      <w:pPr>
        <w:spacing w:after="0" w:line="240" w:lineRule="auto"/>
        <w:jc w:val="both"/>
        <w:rPr>
          <w:rFonts w:ascii="Georgia" w:hAnsi="Georgia" w:eastAsia="Georgia" w:cs="Georgia"/>
          <w:b/>
          <w:color w:val="366091"/>
          <w:sz w:val="28"/>
          <w:szCs w:val="28"/>
        </w:rPr>
      </w:pPr>
    </w:p>
    <w:p w:rsidR="00CA11A7" w:rsidRDefault="00CA11A7" w14:paraId="00000005" w14:textId="77777777">
      <w:pPr>
        <w:spacing w:after="0" w:line="240" w:lineRule="auto"/>
        <w:jc w:val="both"/>
        <w:rPr>
          <w:rFonts w:ascii="Georgia" w:hAnsi="Georgia" w:eastAsia="Georgia" w:cs="Georgia"/>
          <w:b/>
          <w:color w:val="366091"/>
          <w:sz w:val="28"/>
          <w:szCs w:val="28"/>
        </w:rPr>
      </w:pPr>
    </w:p>
    <w:p w:rsidR="00CA11A7" w:rsidRDefault="00CA11A7" w14:paraId="00000006" w14:textId="77777777">
      <w:pPr>
        <w:spacing w:after="0" w:line="240" w:lineRule="auto"/>
        <w:jc w:val="both"/>
        <w:rPr>
          <w:rFonts w:ascii="Georgia" w:hAnsi="Georgia" w:eastAsia="Georgia" w:cs="Georgia"/>
          <w:b/>
          <w:color w:val="366091"/>
          <w:sz w:val="28"/>
          <w:szCs w:val="28"/>
        </w:rPr>
      </w:pPr>
    </w:p>
    <w:p w:rsidR="00CA11A7" w:rsidRDefault="00CA11A7" w14:paraId="00000007" w14:textId="77777777">
      <w:pPr>
        <w:spacing w:after="0" w:line="240" w:lineRule="auto"/>
        <w:jc w:val="both"/>
        <w:rPr>
          <w:rFonts w:ascii="Georgia" w:hAnsi="Georgia" w:eastAsia="Georgia" w:cs="Georgia"/>
          <w:b/>
          <w:color w:val="366091"/>
          <w:sz w:val="28"/>
          <w:szCs w:val="28"/>
        </w:rPr>
      </w:pPr>
    </w:p>
    <w:p w:rsidR="00CA11A7" w:rsidRDefault="0062486F" w14:paraId="00000008" w14:textId="77777777">
      <w:pPr>
        <w:spacing w:after="0" w:line="240" w:lineRule="auto"/>
        <w:jc w:val="center"/>
        <w:rPr>
          <w:rFonts w:ascii="Georgia" w:hAnsi="Georgia" w:eastAsia="Georgia" w:cs="Georgia"/>
          <w:b/>
          <w:color w:val="366091"/>
          <w:sz w:val="28"/>
          <w:szCs w:val="28"/>
        </w:rPr>
      </w:pPr>
      <w:r>
        <w:rPr>
          <w:rFonts w:ascii="Georgia" w:hAnsi="Georgia" w:eastAsia="Georgia" w:cs="Georgia"/>
          <w:b/>
          <w:color w:val="0070C0"/>
          <w:sz w:val="28"/>
          <w:szCs w:val="28"/>
        </w:rPr>
        <w:t>Grant funding made available by Edintore Wind Farm Ltd.</w:t>
      </w:r>
    </w:p>
    <w:p w:rsidR="00CA11A7" w:rsidRDefault="00CA11A7" w14:paraId="00000009" w14:textId="77777777">
      <w:pPr>
        <w:spacing w:after="0" w:line="240" w:lineRule="auto"/>
        <w:jc w:val="both"/>
        <w:rPr>
          <w:rFonts w:ascii="Georgia" w:hAnsi="Georgia" w:eastAsia="Georgia" w:cs="Georgia"/>
          <w:b/>
          <w:color w:val="366091"/>
          <w:sz w:val="40"/>
          <w:szCs w:val="40"/>
        </w:rPr>
      </w:pPr>
    </w:p>
    <w:p w:rsidR="00CA11A7" w:rsidRDefault="00CA11A7" w14:paraId="0000000A" w14:textId="77777777">
      <w:pPr>
        <w:spacing w:after="0" w:line="240" w:lineRule="auto"/>
        <w:jc w:val="both"/>
        <w:rPr>
          <w:rFonts w:ascii="Georgia" w:hAnsi="Georgia" w:eastAsia="Georgia" w:cs="Georgia"/>
          <w:b/>
          <w:color w:val="366091"/>
          <w:sz w:val="40"/>
          <w:szCs w:val="40"/>
        </w:rPr>
      </w:pPr>
    </w:p>
    <w:p w:rsidR="00CA11A7" w:rsidRDefault="00CA11A7" w14:paraId="0000000B" w14:textId="77777777">
      <w:pPr>
        <w:spacing w:after="0" w:line="240" w:lineRule="auto"/>
        <w:jc w:val="both"/>
        <w:rPr>
          <w:rFonts w:ascii="Georgia" w:hAnsi="Georgia" w:eastAsia="Georgia" w:cs="Georgia"/>
          <w:b/>
          <w:color w:val="366091"/>
          <w:sz w:val="40"/>
          <w:szCs w:val="40"/>
        </w:rPr>
      </w:pPr>
    </w:p>
    <w:p w:rsidR="00CA11A7" w:rsidRDefault="00CA11A7" w14:paraId="0000000C" w14:textId="77777777">
      <w:pPr>
        <w:spacing w:after="0" w:line="240" w:lineRule="auto"/>
        <w:jc w:val="both"/>
        <w:rPr>
          <w:rFonts w:ascii="Georgia" w:hAnsi="Georgia" w:eastAsia="Georgia" w:cs="Georgia"/>
          <w:b/>
          <w:color w:val="366091"/>
          <w:sz w:val="40"/>
          <w:szCs w:val="40"/>
        </w:rPr>
      </w:pPr>
    </w:p>
    <w:p w:rsidR="00CA11A7" w:rsidRDefault="00CA11A7" w14:paraId="0000000D" w14:textId="77777777">
      <w:pPr>
        <w:spacing w:after="0" w:line="240" w:lineRule="auto"/>
        <w:jc w:val="both"/>
        <w:rPr>
          <w:rFonts w:ascii="Georgia" w:hAnsi="Georgia" w:eastAsia="Georgia" w:cs="Georgia"/>
          <w:b/>
          <w:color w:val="366091"/>
          <w:sz w:val="40"/>
          <w:szCs w:val="40"/>
        </w:rPr>
      </w:pPr>
    </w:p>
    <w:p w:rsidR="00CA11A7" w:rsidRDefault="00CA11A7" w14:paraId="0000000E" w14:textId="77777777">
      <w:pPr>
        <w:spacing w:after="0" w:line="240" w:lineRule="auto"/>
        <w:jc w:val="both"/>
        <w:rPr>
          <w:rFonts w:ascii="Georgia" w:hAnsi="Georgia" w:eastAsia="Georgia" w:cs="Georgia"/>
          <w:b/>
          <w:color w:val="366091"/>
          <w:sz w:val="40"/>
          <w:szCs w:val="40"/>
        </w:rPr>
      </w:pPr>
    </w:p>
    <w:p w:rsidR="00CA11A7" w:rsidRDefault="0062486F" w14:paraId="0000000F" w14:textId="77777777">
      <w:pPr>
        <w:spacing w:after="0" w:line="240" w:lineRule="auto"/>
        <w:jc w:val="center"/>
        <w:rPr>
          <w:rFonts w:ascii="Georgia" w:hAnsi="Georgia" w:eastAsia="Georgia" w:cs="Georgia"/>
          <w:b/>
          <w:color w:val="0070C0"/>
          <w:sz w:val="40"/>
          <w:szCs w:val="40"/>
        </w:rPr>
      </w:pPr>
      <w:r>
        <w:rPr>
          <w:rFonts w:ascii="Georgia" w:hAnsi="Georgia" w:eastAsia="Georgia" w:cs="Georgia"/>
          <w:b/>
          <w:color w:val="0070C0"/>
          <w:sz w:val="40"/>
          <w:szCs w:val="40"/>
        </w:rPr>
        <w:t>Edintore Wind Farm</w:t>
      </w:r>
    </w:p>
    <w:p w:rsidR="00CA11A7" w:rsidRDefault="00CA11A7" w14:paraId="00000010" w14:textId="77777777">
      <w:pPr>
        <w:spacing w:after="0" w:line="240" w:lineRule="auto"/>
        <w:jc w:val="center"/>
        <w:rPr>
          <w:rFonts w:ascii="Georgia" w:hAnsi="Georgia" w:eastAsia="Georgia" w:cs="Georgia"/>
          <w:b/>
          <w:color w:val="0070C0"/>
          <w:sz w:val="40"/>
          <w:szCs w:val="40"/>
        </w:rPr>
      </w:pPr>
    </w:p>
    <w:p w:rsidR="00CA11A7" w:rsidP="3373253B" w:rsidRDefault="3373253B" w14:paraId="00000011" w14:textId="31AC41D2">
      <w:pPr>
        <w:spacing w:after="0" w:line="240" w:lineRule="auto"/>
        <w:jc w:val="center"/>
        <w:rPr>
          <w:rFonts w:ascii="Georgia" w:hAnsi="Georgia" w:eastAsia="Georgia" w:cs="Georgia"/>
          <w:b/>
          <w:bCs/>
          <w:color w:val="0070C0"/>
          <w:sz w:val="40"/>
          <w:szCs w:val="40"/>
        </w:rPr>
      </w:pPr>
      <w:r w:rsidRPr="3373253B">
        <w:rPr>
          <w:rFonts w:ascii="Georgia" w:hAnsi="Georgia" w:eastAsia="Georgia" w:cs="Georgia"/>
          <w:b/>
          <w:bCs/>
          <w:color w:val="0070C0"/>
          <w:sz w:val="40"/>
          <w:szCs w:val="40"/>
        </w:rPr>
        <w:t>Community Benefit Fund 202</w:t>
      </w:r>
      <w:r w:rsidR="00D17FD6">
        <w:rPr>
          <w:rFonts w:ascii="Georgia" w:hAnsi="Georgia" w:eastAsia="Georgia" w:cs="Georgia"/>
          <w:b/>
          <w:bCs/>
          <w:color w:val="0070C0"/>
          <w:sz w:val="40"/>
          <w:szCs w:val="40"/>
        </w:rPr>
        <w:t>1</w:t>
      </w:r>
    </w:p>
    <w:p w:rsidR="00CA11A7" w:rsidRDefault="00CA11A7" w14:paraId="00000012" w14:textId="77777777">
      <w:pPr>
        <w:spacing w:after="0" w:line="240" w:lineRule="auto"/>
        <w:jc w:val="center"/>
        <w:rPr>
          <w:rFonts w:ascii="Georgia" w:hAnsi="Georgia" w:eastAsia="Georgia" w:cs="Georgia"/>
          <w:b/>
          <w:color w:val="0070C0"/>
          <w:sz w:val="40"/>
          <w:szCs w:val="40"/>
        </w:rPr>
      </w:pPr>
    </w:p>
    <w:p w:rsidR="00CA11A7" w:rsidRDefault="00CA11A7" w14:paraId="00000013" w14:textId="77777777">
      <w:pPr>
        <w:spacing w:after="0" w:line="240" w:lineRule="auto"/>
        <w:jc w:val="center"/>
        <w:rPr>
          <w:rFonts w:ascii="Georgia" w:hAnsi="Georgia" w:eastAsia="Georgia" w:cs="Georgia"/>
          <w:b/>
          <w:color w:val="0070C0"/>
          <w:sz w:val="40"/>
          <w:szCs w:val="40"/>
        </w:rPr>
      </w:pPr>
    </w:p>
    <w:p w:rsidR="00CA11A7" w:rsidP="3373253B" w:rsidRDefault="3373253B" w14:paraId="1CCA0BD1" w14:textId="4C7A9C71">
      <w:pPr>
        <w:spacing w:after="0" w:line="240" w:lineRule="auto"/>
        <w:jc w:val="center"/>
        <w:rPr>
          <w:rFonts w:ascii="Georgia" w:hAnsi="Georgia" w:eastAsia="Georgia" w:cs="Georgia"/>
          <w:b/>
          <w:bCs/>
          <w:color w:val="0070C0"/>
          <w:sz w:val="40"/>
          <w:szCs w:val="40"/>
        </w:rPr>
      </w:pPr>
      <w:r w:rsidRPr="3373253B">
        <w:rPr>
          <w:rFonts w:ascii="Georgia" w:hAnsi="Georgia" w:eastAsia="Georgia" w:cs="Georgia"/>
          <w:b/>
          <w:bCs/>
          <w:color w:val="0070C0"/>
          <w:sz w:val="40"/>
          <w:szCs w:val="40"/>
        </w:rPr>
        <w:t>Grant Awards</w:t>
      </w:r>
    </w:p>
    <w:p w:rsidR="00CA11A7" w:rsidP="3373253B" w:rsidRDefault="00CA11A7" w14:paraId="42119DEC" w14:textId="3E9E8E8E">
      <w:pPr>
        <w:spacing w:after="0" w:line="240" w:lineRule="auto"/>
        <w:jc w:val="center"/>
        <w:rPr>
          <w:rFonts w:ascii="Georgia" w:hAnsi="Georgia" w:eastAsia="Georgia" w:cs="Georgia"/>
          <w:b/>
          <w:bCs/>
          <w:color w:val="0070C0"/>
          <w:sz w:val="40"/>
          <w:szCs w:val="40"/>
        </w:rPr>
      </w:pPr>
    </w:p>
    <w:p w:rsidR="00CA11A7" w:rsidP="3373253B" w:rsidRDefault="0F0DE088" w14:paraId="00000016" w14:textId="37BC2BDF">
      <w:pPr>
        <w:spacing w:after="0" w:line="240" w:lineRule="auto"/>
        <w:jc w:val="center"/>
        <w:rPr>
          <w:rFonts w:ascii="Georgia" w:hAnsi="Georgia" w:eastAsia="Georgia" w:cs="Georgia"/>
          <w:b/>
          <w:bCs/>
          <w:color w:val="0070C0"/>
          <w:sz w:val="40"/>
          <w:szCs w:val="40"/>
        </w:rPr>
      </w:pPr>
      <w:r w:rsidRPr="3373253B">
        <w:rPr>
          <w:rFonts w:ascii="Georgia" w:hAnsi="Georgia" w:eastAsia="Georgia" w:cs="Georgia"/>
          <w:b/>
          <w:bCs/>
          <w:color w:val="0070C0"/>
          <w:sz w:val="40"/>
          <w:szCs w:val="40"/>
        </w:rPr>
        <w:t xml:space="preserve"> </w:t>
      </w:r>
      <w:r w:rsidRPr="3373253B" w:rsidR="3F3DEF5C">
        <w:rPr>
          <w:rFonts w:ascii="Georgia" w:hAnsi="Georgia" w:eastAsia="Georgia" w:cs="Georgia"/>
          <w:b/>
          <w:bCs/>
          <w:color w:val="0070C0"/>
          <w:sz w:val="40"/>
          <w:szCs w:val="40"/>
        </w:rPr>
        <w:t>ROUND</w:t>
      </w:r>
      <w:r w:rsidRPr="3373253B" w:rsidR="6B099DE6">
        <w:rPr>
          <w:rFonts w:ascii="Georgia" w:hAnsi="Georgia" w:eastAsia="Georgia" w:cs="Georgia"/>
          <w:b/>
          <w:bCs/>
          <w:color w:val="0070C0"/>
          <w:sz w:val="40"/>
          <w:szCs w:val="40"/>
        </w:rPr>
        <w:t xml:space="preserve">  </w:t>
      </w:r>
      <w:r w:rsidR="00D17FD6">
        <w:rPr>
          <w:rFonts w:ascii="Georgia" w:hAnsi="Georgia" w:eastAsia="Georgia" w:cs="Georgia"/>
          <w:b/>
          <w:bCs/>
          <w:color w:val="0070C0"/>
          <w:sz w:val="40"/>
          <w:szCs w:val="40"/>
        </w:rPr>
        <w:t>4</w:t>
      </w:r>
    </w:p>
    <w:p w:rsidR="00CA11A7" w:rsidRDefault="00CA11A7" w14:paraId="00000017" w14:textId="77777777">
      <w:pPr>
        <w:spacing w:after="0" w:line="240" w:lineRule="auto"/>
        <w:jc w:val="both"/>
        <w:rPr>
          <w:rFonts w:ascii="Georgia" w:hAnsi="Georgia" w:eastAsia="Georgia" w:cs="Georgia"/>
          <w:b/>
          <w:color w:val="366091"/>
          <w:sz w:val="40"/>
          <w:szCs w:val="40"/>
        </w:rPr>
      </w:pPr>
    </w:p>
    <w:p w:rsidR="00CA11A7" w:rsidRDefault="00CA11A7" w14:paraId="00000018" w14:textId="77777777">
      <w:pPr>
        <w:spacing w:after="0" w:line="240" w:lineRule="auto"/>
        <w:jc w:val="both"/>
        <w:rPr>
          <w:rFonts w:ascii="Georgia" w:hAnsi="Georgia" w:eastAsia="Georgia" w:cs="Georgia"/>
          <w:b/>
          <w:color w:val="7030A0"/>
          <w:sz w:val="40"/>
          <w:szCs w:val="40"/>
        </w:rPr>
      </w:pPr>
    </w:p>
    <w:p w:rsidR="00CA11A7" w:rsidRDefault="00CA11A7" w14:paraId="00000019" w14:textId="77777777">
      <w:pPr>
        <w:spacing w:after="0" w:line="240" w:lineRule="auto"/>
        <w:jc w:val="both"/>
        <w:rPr>
          <w:rFonts w:ascii="Arial" w:hAnsi="Arial" w:eastAsia="Arial" w:cs="Arial"/>
        </w:rPr>
      </w:pPr>
    </w:p>
    <w:p w:rsidR="00CA11A7" w:rsidRDefault="00CA11A7" w14:paraId="0000001A" w14:textId="77777777">
      <w:pPr>
        <w:spacing w:after="0" w:line="240" w:lineRule="auto"/>
        <w:jc w:val="both"/>
        <w:rPr>
          <w:rFonts w:ascii="Arial" w:hAnsi="Arial" w:eastAsia="Arial" w:cs="Arial"/>
        </w:rPr>
      </w:pPr>
    </w:p>
    <w:p w:rsidR="00CA11A7" w:rsidRDefault="00CA11A7" w14:paraId="0000001B" w14:textId="77777777">
      <w:pPr>
        <w:spacing w:after="0" w:line="240" w:lineRule="auto"/>
        <w:jc w:val="both"/>
        <w:rPr>
          <w:rFonts w:ascii="Arial" w:hAnsi="Arial" w:eastAsia="Arial" w:cs="Arial"/>
        </w:rPr>
      </w:pPr>
    </w:p>
    <w:p w:rsidR="00CA11A7" w:rsidRDefault="00CA11A7" w14:paraId="0000001C" w14:textId="77777777">
      <w:pPr>
        <w:spacing w:after="0" w:line="240" w:lineRule="auto"/>
        <w:jc w:val="both"/>
        <w:rPr>
          <w:rFonts w:ascii="Arial" w:hAnsi="Arial" w:eastAsia="Arial" w:cs="Arial"/>
        </w:rPr>
      </w:pPr>
    </w:p>
    <w:p w:rsidR="00CA11A7" w:rsidRDefault="00CA11A7" w14:paraId="0000001D" w14:textId="77777777">
      <w:pPr>
        <w:spacing w:after="0" w:line="240" w:lineRule="auto"/>
        <w:jc w:val="both"/>
        <w:rPr>
          <w:rFonts w:ascii="Arial" w:hAnsi="Arial" w:eastAsia="Arial" w:cs="Arial"/>
        </w:rPr>
      </w:pPr>
    </w:p>
    <w:p w:rsidR="00CA11A7" w:rsidRDefault="00CA11A7" w14:paraId="0000001E" w14:textId="77777777">
      <w:pPr>
        <w:spacing w:after="0" w:line="240" w:lineRule="auto"/>
        <w:jc w:val="both"/>
        <w:rPr>
          <w:rFonts w:ascii="Arial" w:hAnsi="Arial" w:eastAsia="Arial" w:cs="Arial"/>
        </w:rPr>
      </w:pPr>
    </w:p>
    <w:p w:rsidR="00CA11A7" w:rsidRDefault="00CA11A7" w14:paraId="0000001F" w14:textId="77777777">
      <w:pPr>
        <w:spacing w:after="0" w:line="240" w:lineRule="auto"/>
        <w:jc w:val="both"/>
        <w:rPr>
          <w:rFonts w:ascii="Arial" w:hAnsi="Arial" w:eastAsia="Arial" w:cs="Arial"/>
        </w:rPr>
      </w:pPr>
    </w:p>
    <w:p w:rsidR="00CA11A7" w:rsidRDefault="0062486F" w14:paraId="00000020" w14:textId="77777777">
      <w:pPr>
        <w:jc w:val="both"/>
      </w:pPr>
      <w:r>
        <w:br w:type="page"/>
      </w:r>
    </w:p>
    <w:p w:rsidR="777D1F21" w:rsidP="3373253B" w:rsidRDefault="777D1F21" w14:paraId="6EE45B9D" w14:textId="52D54970">
      <w:pPr>
        <w:spacing w:after="0" w:line="240" w:lineRule="auto"/>
        <w:jc w:val="both"/>
        <w:rPr>
          <w:rFonts w:ascii="Georgia" w:hAnsi="Georgia" w:eastAsia="Georgia" w:cs="Georgia"/>
          <w:color w:val="0070C0"/>
          <w:sz w:val="32"/>
          <w:szCs w:val="32"/>
        </w:rPr>
      </w:pPr>
      <w:r w:rsidRPr="3373253B">
        <w:rPr>
          <w:rFonts w:ascii="Georgia" w:hAnsi="Georgia" w:eastAsia="Georgia" w:cs="Georgia"/>
          <w:b/>
          <w:bCs/>
          <w:color w:val="0070C0"/>
          <w:sz w:val="32"/>
          <w:szCs w:val="32"/>
        </w:rPr>
        <w:lastRenderedPageBreak/>
        <w:t>Edintore Wind Farm Community Benefit Fund</w:t>
      </w:r>
    </w:p>
    <w:p w:rsidR="3373253B" w:rsidP="3373253B" w:rsidRDefault="3373253B" w14:paraId="430DDC65" w14:textId="7259E611">
      <w:pPr>
        <w:spacing w:after="0" w:line="240" w:lineRule="auto"/>
        <w:jc w:val="both"/>
        <w:rPr>
          <w:rFonts w:ascii="Arial" w:hAnsi="Arial" w:eastAsia="Arial" w:cs="Arial"/>
          <w:color w:val="000000" w:themeColor="text1"/>
        </w:rPr>
      </w:pPr>
    </w:p>
    <w:p w:rsidRPr="006610B9" w:rsidR="00CA11A7" w:rsidRDefault="777D1F21" w14:paraId="00000028" w14:textId="4A645E89">
      <w:pPr>
        <w:spacing w:after="0" w:line="240" w:lineRule="auto"/>
        <w:jc w:val="both"/>
        <w:rPr>
          <w:rFonts w:ascii="Arial" w:hAnsi="Arial" w:eastAsia="Arial" w:cs="Arial"/>
          <w:sz w:val="24"/>
          <w:szCs w:val="24"/>
        </w:rPr>
      </w:pPr>
      <w:r w:rsidRPr="006610B9">
        <w:rPr>
          <w:rFonts w:ascii="Arial" w:hAnsi="Arial" w:eastAsia="Arial" w:cs="Arial"/>
          <w:color w:val="000000" w:themeColor="text1"/>
          <w:sz w:val="24"/>
          <w:szCs w:val="24"/>
        </w:rPr>
        <w:t>The Community Fund is made available by the wind farm developers</w:t>
      </w:r>
      <w:r w:rsidRPr="006610B9" w:rsidR="00D17FD6">
        <w:rPr>
          <w:rFonts w:ascii="Arial" w:hAnsi="Arial" w:eastAsia="Arial" w:cs="Arial"/>
          <w:color w:val="000000" w:themeColor="text1"/>
          <w:sz w:val="24"/>
          <w:szCs w:val="24"/>
        </w:rPr>
        <w:t>, Koehler Renewable Energy and Vento Ludens</w:t>
      </w:r>
      <w:r w:rsidRPr="006610B9">
        <w:rPr>
          <w:rFonts w:ascii="Arial" w:hAnsi="Arial" w:eastAsia="Arial" w:cs="Arial"/>
          <w:color w:val="000000" w:themeColor="text1"/>
          <w:sz w:val="24"/>
          <w:szCs w:val="24"/>
        </w:rPr>
        <w:t xml:space="preserve">, Edintore Wind Farm Ltd. The </w:t>
      </w:r>
      <w:r w:rsidRPr="006610B9" w:rsidR="00D17FD6">
        <w:rPr>
          <w:rFonts w:ascii="Arial" w:hAnsi="Arial" w:eastAsia="Arial" w:cs="Arial"/>
          <w:color w:val="000000" w:themeColor="text1"/>
          <w:sz w:val="24"/>
          <w:szCs w:val="24"/>
        </w:rPr>
        <w:t>fourth round</w:t>
      </w:r>
      <w:r w:rsidRPr="006610B9">
        <w:rPr>
          <w:rFonts w:ascii="Arial" w:hAnsi="Arial" w:eastAsia="Arial" w:cs="Arial"/>
          <w:color w:val="000000" w:themeColor="text1"/>
          <w:sz w:val="24"/>
          <w:szCs w:val="24"/>
        </w:rPr>
        <w:t xml:space="preserve"> of funding was awarded in </w:t>
      </w:r>
      <w:r w:rsidRPr="006610B9" w:rsidR="001E0572">
        <w:rPr>
          <w:rFonts w:ascii="Arial" w:hAnsi="Arial" w:eastAsia="Arial" w:cs="Arial"/>
          <w:color w:val="000000" w:themeColor="text1"/>
          <w:sz w:val="24"/>
          <w:szCs w:val="24"/>
        </w:rPr>
        <w:t>August 2021</w:t>
      </w:r>
      <w:r w:rsidRPr="006610B9">
        <w:rPr>
          <w:rFonts w:ascii="Arial" w:hAnsi="Arial" w:eastAsia="Arial" w:cs="Arial"/>
          <w:color w:val="000000" w:themeColor="text1"/>
          <w:sz w:val="24"/>
          <w:szCs w:val="24"/>
        </w:rPr>
        <w:t>. Interest in the fund was high and once again, all grant funds for the year were awarded in a single round.</w:t>
      </w:r>
    </w:p>
    <w:p w:rsidRPr="006610B9" w:rsidR="00CA11A7" w:rsidRDefault="00CA11A7" w14:paraId="00000029" w14:textId="77777777">
      <w:pPr>
        <w:spacing w:after="0" w:line="240" w:lineRule="auto"/>
        <w:jc w:val="both"/>
        <w:rPr>
          <w:rFonts w:ascii="Arial" w:hAnsi="Arial" w:eastAsia="Arial" w:cs="Arial"/>
          <w:sz w:val="24"/>
          <w:szCs w:val="24"/>
        </w:rPr>
      </w:pPr>
    </w:p>
    <w:p w:rsidR="00CA11A7" w:rsidRDefault="0062486F" w14:paraId="0000002A" w14:textId="1A4C4DFE">
      <w:pPr>
        <w:spacing w:after="0" w:line="240" w:lineRule="auto"/>
        <w:jc w:val="both"/>
        <w:rPr>
          <w:rFonts w:ascii="Georgia" w:hAnsi="Georgia" w:eastAsia="Georgia" w:cs="Georgia"/>
          <w:b/>
          <w:color w:val="0070C0"/>
          <w:sz w:val="32"/>
          <w:szCs w:val="32"/>
        </w:rPr>
      </w:pPr>
      <w:r>
        <w:rPr>
          <w:rFonts w:ascii="Georgia" w:hAnsi="Georgia" w:eastAsia="Georgia" w:cs="Georgia"/>
          <w:b/>
          <w:color w:val="0070C0"/>
          <w:sz w:val="32"/>
          <w:szCs w:val="32"/>
        </w:rPr>
        <w:t xml:space="preserve">Round </w:t>
      </w:r>
      <w:r w:rsidR="00D17FD6">
        <w:rPr>
          <w:rFonts w:ascii="Georgia" w:hAnsi="Georgia" w:eastAsia="Georgia" w:cs="Georgia"/>
          <w:b/>
          <w:color w:val="0070C0"/>
          <w:sz w:val="32"/>
          <w:szCs w:val="32"/>
        </w:rPr>
        <w:t>4</w:t>
      </w:r>
    </w:p>
    <w:p w:rsidR="00CA11A7" w:rsidRDefault="00CA11A7" w14:paraId="0000002B" w14:textId="77777777">
      <w:pPr>
        <w:spacing w:after="0" w:line="240" w:lineRule="auto"/>
        <w:jc w:val="both"/>
        <w:rPr>
          <w:rFonts w:ascii="Arial" w:hAnsi="Arial" w:eastAsia="Arial" w:cs="Arial"/>
        </w:rPr>
      </w:pPr>
    </w:p>
    <w:p w:rsidRPr="006610B9" w:rsidR="00CA11A7" w:rsidRDefault="001E0572" w14:paraId="0000002C" w14:textId="727E8818">
      <w:pPr>
        <w:spacing w:after="0" w:line="240" w:lineRule="auto"/>
        <w:jc w:val="both"/>
        <w:rPr>
          <w:rFonts w:ascii="Arial" w:hAnsi="Arial" w:eastAsia="Arial" w:cs="Arial"/>
          <w:sz w:val="24"/>
          <w:szCs w:val="24"/>
        </w:rPr>
      </w:pPr>
      <w:r w:rsidRPr="006610B9">
        <w:rPr>
          <w:rFonts w:ascii="Arial" w:hAnsi="Arial" w:eastAsia="Arial" w:cs="Arial"/>
          <w:sz w:val="24"/>
          <w:szCs w:val="24"/>
        </w:rPr>
        <w:t>Fourteen</w:t>
      </w:r>
      <w:r w:rsidRPr="006610B9" w:rsidR="3373253B">
        <w:rPr>
          <w:rFonts w:ascii="Arial" w:hAnsi="Arial" w:eastAsia="Arial" w:cs="Arial"/>
          <w:sz w:val="24"/>
          <w:szCs w:val="24"/>
        </w:rPr>
        <w:t xml:space="preserve"> applications totalling £</w:t>
      </w:r>
      <w:r w:rsidRPr="006610B9">
        <w:rPr>
          <w:rFonts w:ascii="Arial" w:hAnsi="Arial" w:eastAsia="Arial" w:cs="Arial"/>
          <w:sz w:val="24"/>
          <w:szCs w:val="24"/>
        </w:rPr>
        <w:t>121,968.54</w:t>
      </w:r>
      <w:r w:rsidRPr="006610B9" w:rsidR="3373253B">
        <w:rPr>
          <w:rFonts w:ascii="Arial" w:hAnsi="Arial" w:eastAsia="Arial" w:cs="Arial"/>
          <w:sz w:val="24"/>
          <w:szCs w:val="24"/>
        </w:rPr>
        <w:t xml:space="preserve"> were received</w:t>
      </w:r>
      <w:r w:rsidRPr="006610B9">
        <w:rPr>
          <w:rFonts w:ascii="Arial" w:hAnsi="Arial" w:eastAsia="Arial" w:cs="Arial"/>
          <w:sz w:val="24"/>
          <w:szCs w:val="24"/>
        </w:rPr>
        <w:t>. Ten</w:t>
      </w:r>
      <w:r w:rsidRPr="006610B9" w:rsidR="3373253B">
        <w:rPr>
          <w:rFonts w:ascii="Arial" w:hAnsi="Arial" w:eastAsia="Arial" w:cs="Arial"/>
          <w:sz w:val="24"/>
          <w:szCs w:val="24"/>
        </w:rPr>
        <w:t xml:space="preserve"> from the primary area of benefit and</w:t>
      </w:r>
      <w:r w:rsidRPr="006610B9">
        <w:rPr>
          <w:rFonts w:ascii="Arial" w:hAnsi="Arial" w:eastAsia="Arial" w:cs="Arial"/>
          <w:sz w:val="24"/>
          <w:szCs w:val="24"/>
        </w:rPr>
        <w:t xml:space="preserve"> four</w:t>
      </w:r>
      <w:r w:rsidRPr="006610B9" w:rsidR="3373253B">
        <w:rPr>
          <w:rFonts w:ascii="Arial" w:hAnsi="Arial" w:eastAsia="Arial" w:cs="Arial"/>
          <w:sz w:val="24"/>
          <w:szCs w:val="24"/>
        </w:rPr>
        <w:t xml:space="preserve"> from the secondary area of benefit. The </w:t>
      </w:r>
      <w:r w:rsidRPr="006610B9">
        <w:rPr>
          <w:rFonts w:ascii="Arial" w:hAnsi="Arial" w:eastAsia="Arial" w:cs="Arial"/>
          <w:sz w:val="24"/>
          <w:szCs w:val="24"/>
        </w:rPr>
        <w:t>funds available</w:t>
      </w:r>
      <w:r w:rsidRPr="006610B9" w:rsidR="3373253B">
        <w:rPr>
          <w:rFonts w:ascii="Arial" w:hAnsi="Arial" w:eastAsia="Arial" w:cs="Arial"/>
          <w:sz w:val="24"/>
          <w:szCs w:val="24"/>
        </w:rPr>
        <w:t xml:space="preserve"> was £</w:t>
      </w:r>
      <w:r w:rsidRPr="006610B9">
        <w:rPr>
          <w:rFonts w:ascii="Arial" w:hAnsi="Arial" w:eastAsia="Arial" w:cs="Arial"/>
          <w:sz w:val="24"/>
          <w:szCs w:val="24"/>
        </w:rPr>
        <w:t>123,060.92.</w:t>
      </w:r>
      <w:r w:rsidRPr="006610B9" w:rsidR="3373253B">
        <w:rPr>
          <w:rFonts w:ascii="Arial" w:hAnsi="Arial" w:eastAsia="Arial" w:cs="Arial"/>
          <w:sz w:val="24"/>
          <w:szCs w:val="24"/>
        </w:rPr>
        <w:t xml:space="preserve"> </w:t>
      </w:r>
    </w:p>
    <w:p w:rsidRPr="006610B9" w:rsidR="00CA11A7" w:rsidRDefault="00CA11A7" w14:paraId="0000002D" w14:textId="77777777">
      <w:pPr>
        <w:spacing w:after="0" w:line="240" w:lineRule="auto"/>
        <w:jc w:val="both"/>
        <w:rPr>
          <w:rFonts w:ascii="Arial" w:hAnsi="Arial" w:eastAsia="Arial" w:cs="Arial"/>
          <w:sz w:val="24"/>
          <w:szCs w:val="24"/>
        </w:rPr>
      </w:pPr>
    </w:p>
    <w:p w:rsidRPr="006610B9" w:rsidR="00CA11A7" w:rsidRDefault="001E0572" w14:paraId="0000002E" w14:textId="1E4B25A2">
      <w:pPr>
        <w:spacing w:after="0" w:line="240" w:lineRule="auto"/>
        <w:jc w:val="both"/>
        <w:rPr>
          <w:rFonts w:ascii="Arial" w:hAnsi="Arial" w:eastAsia="Arial" w:cs="Arial"/>
          <w:sz w:val="24"/>
          <w:szCs w:val="24"/>
        </w:rPr>
      </w:pPr>
      <w:r w:rsidRPr="006610B9">
        <w:rPr>
          <w:rFonts w:ascii="Arial" w:hAnsi="Arial" w:eastAsia="Arial" w:cs="Arial"/>
          <w:sz w:val="24"/>
          <w:szCs w:val="24"/>
        </w:rPr>
        <w:t>Eleven</w:t>
      </w:r>
      <w:r w:rsidRPr="006610B9" w:rsidR="0062486F">
        <w:rPr>
          <w:rFonts w:ascii="Arial" w:hAnsi="Arial" w:eastAsia="Arial" w:cs="Arial"/>
          <w:sz w:val="24"/>
          <w:szCs w:val="24"/>
        </w:rPr>
        <w:t xml:space="preserve"> applicants were awarded full grant funding and t</w:t>
      </w:r>
      <w:r w:rsidRPr="006610B9">
        <w:rPr>
          <w:rFonts w:ascii="Arial" w:hAnsi="Arial" w:eastAsia="Arial" w:cs="Arial"/>
          <w:sz w:val="24"/>
          <w:szCs w:val="24"/>
        </w:rPr>
        <w:t>hree</w:t>
      </w:r>
      <w:r w:rsidRPr="006610B9" w:rsidR="0062486F">
        <w:rPr>
          <w:rFonts w:ascii="Arial" w:hAnsi="Arial" w:eastAsia="Arial" w:cs="Arial"/>
          <w:sz w:val="24"/>
          <w:szCs w:val="24"/>
        </w:rPr>
        <w:t xml:space="preserve"> were declined and given advice. Grants totalling £</w:t>
      </w:r>
      <w:r w:rsidRPr="006610B9">
        <w:rPr>
          <w:rFonts w:ascii="Arial" w:hAnsi="Arial" w:eastAsia="Arial" w:cs="Arial"/>
          <w:sz w:val="24"/>
          <w:szCs w:val="24"/>
        </w:rPr>
        <w:t>95,50854</w:t>
      </w:r>
      <w:r w:rsidRPr="006610B9" w:rsidR="0062486F">
        <w:rPr>
          <w:rFonts w:ascii="Arial" w:hAnsi="Arial" w:eastAsia="Arial" w:cs="Arial"/>
          <w:sz w:val="24"/>
          <w:szCs w:val="24"/>
        </w:rPr>
        <w:t xml:space="preserve"> were awarded in this round.</w:t>
      </w:r>
    </w:p>
    <w:p w:rsidR="00CA11A7" w:rsidRDefault="00CA11A7" w14:paraId="00000031" w14:textId="77777777">
      <w:pPr>
        <w:spacing w:after="0" w:line="240" w:lineRule="auto"/>
        <w:jc w:val="both"/>
        <w:rPr>
          <w:rFonts w:ascii="Arial" w:hAnsi="Arial" w:eastAsia="Arial" w:cs="Arial"/>
        </w:rPr>
      </w:pPr>
    </w:p>
    <w:p w:rsidR="00CA11A7" w:rsidRDefault="0062486F" w14:paraId="00000032" w14:textId="77777777">
      <w:pPr>
        <w:spacing w:after="0" w:line="240" w:lineRule="auto"/>
        <w:jc w:val="both"/>
        <w:rPr>
          <w:rFonts w:ascii="Georgia" w:hAnsi="Georgia" w:eastAsia="Georgia" w:cs="Georgia"/>
          <w:b/>
          <w:color w:val="0070C0"/>
          <w:sz w:val="24"/>
          <w:szCs w:val="24"/>
        </w:rPr>
      </w:pPr>
      <w:r>
        <w:rPr>
          <w:rFonts w:ascii="Georgia" w:hAnsi="Georgia" w:eastAsia="Georgia" w:cs="Georgia"/>
          <w:b/>
          <w:color w:val="0070C0"/>
          <w:sz w:val="24"/>
          <w:szCs w:val="24"/>
        </w:rPr>
        <w:t>Successful applicants</w:t>
      </w:r>
    </w:p>
    <w:p w:rsidR="00CA11A7" w:rsidRDefault="00CA11A7" w14:paraId="00000033" w14:textId="77777777">
      <w:pPr>
        <w:jc w:val="right"/>
        <w:rPr>
          <w:rFonts w:ascii="Arial" w:hAnsi="Arial" w:eastAsia="Arial" w:cs="Arial"/>
        </w:rPr>
      </w:pPr>
    </w:p>
    <w:tbl>
      <w:tblPr>
        <w:tblStyle w:val="TableGrid"/>
        <w:tblW w:w="159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00" w:firstRow="0" w:lastRow="0" w:firstColumn="0" w:lastColumn="0" w:noHBand="0" w:noVBand="1"/>
      </w:tblPr>
      <w:tblGrid>
        <w:gridCol w:w="7364"/>
        <w:gridCol w:w="1723"/>
        <w:gridCol w:w="1723"/>
        <w:gridCol w:w="1723"/>
        <w:gridCol w:w="1723"/>
        <w:gridCol w:w="1723"/>
      </w:tblGrid>
      <w:tr w:rsidR="00BA6BE2" w:rsidTr="001847F3" w14:paraId="550D8289" w14:textId="19721F9E">
        <w:trPr>
          <w:trHeight w:val="510"/>
        </w:trPr>
        <w:tc>
          <w:tcPr>
            <w:tcW w:w="7364" w:type="dxa"/>
          </w:tcPr>
          <w:p w:rsidR="00BA6BE2" w:rsidRDefault="00BA6BE2" w14:paraId="00000034" w14:textId="4AA07192">
            <w:pPr>
              <w:jc w:val="both"/>
              <w:rPr>
                <w:rFonts w:ascii="Georgia" w:hAnsi="Georgia" w:eastAsia="Georgia" w:cs="Georgia"/>
                <w:color w:val="0070C0"/>
                <w:sz w:val="24"/>
                <w:szCs w:val="24"/>
              </w:rPr>
            </w:pPr>
            <w:r>
              <w:rPr>
                <w:rFonts w:ascii="Georgia" w:hAnsi="Georgia" w:eastAsia="Georgia" w:cs="Georgia"/>
                <w:color w:val="0070C0"/>
                <w:sz w:val="24"/>
                <w:szCs w:val="24"/>
              </w:rPr>
              <w:t>Keith Football Club</w:t>
            </w:r>
          </w:p>
        </w:tc>
        <w:tc>
          <w:tcPr>
            <w:tcW w:w="1723" w:type="dxa"/>
          </w:tcPr>
          <w:p w:rsidR="00BA6BE2" w:rsidRDefault="00BA6BE2" w14:paraId="00000035" w14:textId="2FD0B965">
            <w:pPr>
              <w:jc w:val="right"/>
              <w:rPr>
                <w:rFonts w:ascii="Georgia" w:hAnsi="Georgia" w:eastAsia="Georgia" w:cs="Georgia"/>
                <w:color w:val="0070C0"/>
                <w:sz w:val="24"/>
                <w:szCs w:val="24"/>
              </w:rPr>
            </w:pPr>
            <w:r>
              <w:rPr>
                <w:rFonts w:ascii="Georgia" w:hAnsi="Georgia" w:eastAsia="Georgia" w:cs="Georgia"/>
                <w:color w:val="0070C0"/>
                <w:sz w:val="24"/>
                <w:szCs w:val="24"/>
              </w:rPr>
              <w:t>£21,951.31</w:t>
            </w:r>
          </w:p>
        </w:tc>
        <w:tc>
          <w:tcPr>
            <w:tcW w:w="1723" w:type="dxa"/>
          </w:tcPr>
          <w:p w:rsidR="00BA6BE2" w:rsidRDefault="00BA6BE2" w14:paraId="0244D25D" w14:textId="77777777">
            <w:pPr>
              <w:jc w:val="right"/>
              <w:rPr>
                <w:rFonts w:ascii="Georgia" w:hAnsi="Georgia" w:eastAsia="Georgia" w:cs="Georgia"/>
                <w:color w:val="0070C0"/>
                <w:sz w:val="24"/>
                <w:szCs w:val="24"/>
              </w:rPr>
            </w:pPr>
          </w:p>
        </w:tc>
        <w:tc>
          <w:tcPr>
            <w:tcW w:w="1723" w:type="dxa"/>
          </w:tcPr>
          <w:p w:rsidR="00BA6BE2" w:rsidRDefault="00BA6BE2" w14:paraId="478A163A" w14:textId="59147E79">
            <w:pPr>
              <w:jc w:val="right"/>
              <w:rPr>
                <w:rFonts w:ascii="Georgia" w:hAnsi="Georgia" w:eastAsia="Georgia" w:cs="Georgia"/>
                <w:color w:val="0070C0"/>
                <w:sz w:val="24"/>
                <w:szCs w:val="24"/>
              </w:rPr>
            </w:pPr>
          </w:p>
        </w:tc>
        <w:tc>
          <w:tcPr>
            <w:tcW w:w="1723" w:type="dxa"/>
          </w:tcPr>
          <w:p w:rsidR="00BA6BE2" w:rsidRDefault="00BA6BE2" w14:paraId="083435ED" w14:textId="6F2A5EF7">
            <w:pPr>
              <w:jc w:val="right"/>
              <w:rPr>
                <w:rFonts w:ascii="Georgia" w:hAnsi="Georgia" w:eastAsia="Georgia" w:cs="Georgia"/>
                <w:color w:val="0070C0"/>
                <w:sz w:val="24"/>
                <w:szCs w:val="24"/>
              </w:rPr>
            </w:pPr>
          </w:p>
        </w:tc>
        <w:tc>
          <w:tcPr>
            <w:tcW w:w="1723" w:type="dxa"/>
          </w:tcPr>
          <w:p w:rsidR="00BA6BE2" w:rsidRDefault="00BA6BE2" w14:paraId="4A33B1F6" w14:textId="05F0F6AE">
            <w:pPr>
              <w:jc w:val="right"/>
              <w:rPr>
                <w:rFonts w:ascii="Georgia" w:hAnsi="Georgia" w:eastAsia="Georgia" w:cs="Georgia"/>
                <w:color w:val="0070C0"/>
                <w:sz w:val="24"/>
                <w:szCs w:val="24"/>
              </w:rPr>
            </w:pPr>
          </w:p>
        </w:tc>
      </w:tr>
      <w:tr w:rsidR="00BA6BE2" w:rsidTr="001847F3" w14:paraId="0FA70241" w14:textId="1EE15519">
        <w:trPr>
          <w:trHeight w:val="510"/>
        </w:trPr>
        <w:tc>
          <w:tcPr>
            <w:tcW w:w="7364" w:type="dxa"/>
          </w:tcPr>
          <w:p w:rsidR="00BA6BE2" w:rsidRDefault="00BA6BE2" w14:paraId="00000036" w14:textId="7C1EBB06">
            <w:pPr>
              <w:jc w:val="both"/>
              <w:rPr>
                <w:rFonts w:ascii="Georgia" w:hAnsi="Georgia" w:eastAsia="Georgia" w:cs="Georgia"/>
                <w:color w:val="0070C0"/>
                <w:sz w:val="24"/>
                <w:szCs w:val="24"/>
              </w:rPr>
            </w:pPr>
            <w:r>
              <w:rPr>
                <w:rFonts w:ascii="Georgia" w:hAnsi="Georgia" w:eastAsia="Georgia" w:cs="Georgia"/>
                <w:color w:val="0070C0"/>
                <w:sz w:val="24"/>
                <w:szCs w:val="24"/>
              </w:rPr>
              <w:t>Keith Men’s Shed</w:t>
            </w:r>
          </w:p>
        </w:tc>
        <w:tc>
          <w:tcPr>
            <w:tcW w:w="1723" w:type="dxa"/>
          </w:tcPr>
          <w:p w:rsidR="00BA6BE2" w:rsidRDefault="00BA6BE2" w14:paraId="00000037" w14:textId="3E371BD2">
            <w:pPr>
              <w:jc w:val="right"/>
              <w:rPr>
                <w:rFonts w:ascii="Georgia" w:hAnsi="Georgia" w:eastAsia="Georgia" w:cs="Georgia"/>
                <w:color w:val="0070C0"/>
                <w:sz w:val="24"/>
                <w:szCs w:val="24"/>
              </w:rPr>
            </w:pPr>
            <w:r>
              <w:rPr>
                <w:rFonts w:ascii="Georgia" w:hAnsi="Georgia" w:eastAsia="Georgia" w:cs="Georgia"/>
                <w:color w:val="0070C0"/>
                <w:sz w:val="24"/>
                <w:szCs w:val="24"/>
              </w:rPr>
              <w:t>£27,357.60</w:t>
            </w:r>
          </w:p>
        </w:tc>
        <w:tc>
          <w:tcPr>
            <w:tcW w:w="1723" w:type="dxa"/>
          </w:tcPr>
          <w:p w:rsidR="00BA6BE2" w:rsidRDefault="00BA6BE2" w14:paraId="14C02D58" w14:textId="77777777">
            <w:pPr>
              <w:jc w:val="right"/>
              <w:rPr>
                <w:rFonts w:ascii="Georgia" w:hAnsi="Georgia" w:eastAsia="Georgia" w:cs="Georgia"/>
                <w:color w:val="0070C0"/>
                <w:sz w:val="24"/>
                <w:szCs w:val="24"/>
              </w:rPr>
            </w:pPr>
          </w:p>
        </w:tc>
        <w:tc>
          <w:tcPr>
            <w:tcW w:w="1723" w:type="dxa"/>
          </w:tcPr>
          <w:p w:rsidR="00BA6BE2" w:rsidRDefault="00BA6BE2" w14:paraId="6D2271C5" w14:textId="7B62B4D4">
            <w:pPr>
              <w:jc w:val="right"/>
              <w:rPr>
                <w:rFonts w:ascii="Georgia" w:hAnsi="Georgia" w:eastAsia="Georgia" w:cs="Georgia"/>
                <w:color w:val="0070C0"/>
                <w:sz w:val="24"/>
                <w:szCs w:val="24"/>
              </w:rPr>
            </w:pPr>
          </w:p>
        </w:tc>
        <w:tc>
          <w:tcPr>
            <w:tcW w:w="1723" w:type="dxa"/>
          </w:tcPr>
          <w:p w:rsidR="00BA6BE2" w:rsidRDefault="00BA6BE2" w14:paraId="302A9141" w14:textId="0D395FF2">
            <w:pPr>
              <w:jc w:val="right"/>
              <w:rPr>
                <w:rFonts w:ascii="Georgia" w:hAnsi="Georgia" w:eastAsia="Georgia" w:cs="Georgia"/>
                <w:color w:val="0070C0"/>
                <w:sz w:val="24"/>
                <w:szCs w:val="24"/>
              </w:rPr>
            </w:pPr>
          </w:p>
        </w:tc>
        <w:tc>
          <w:tcPr>
            <w:tcW w:w="1723" w:type="dxa"/>
          </w:tcPr>
          <w:p w:rsidR="00BA6BE2" w:rsidRDefault="00BA6BE2" w14:paraId="458A61F2" w14:textId="2F7B81AD">
            <w:pPr>
              <w:jc w:val="right"/>
              <w:rPr>
                <w:rFonts w:ascii="Georgia" w:hAnsi="Georgia" w:eastAsia="Georgia" w:cs="Georgia"/>
                <w:color w:val="0070C0"/>
                <w:sz w:val="24"/>
                <w:szCs w:val="24"/>
              </w:rPr>
            </w:pPr>
          </w:p>
        </w:tc>
      </w:tr>
      <w:tr w:rsidR="00BA6BE2" w:rsidTr="001847F3" w14:paraId="56951044" w14:textId="4F41BC53">
        <w:trPr>
          <w:trHeight w:val="510"/>
        </w:trPr>
        <w:tc>
          <w:tcPr>
            <w:tcW w:w="7364" w:type="dxa"/>
          </w:tcPr>
          <w:p w:rsidR="00BA6BE2" w:rsidRDefault="00BA6BE2" w14:paraId="00000038" w14:textId="7627A0A9">
            <w:pPr>
              <w:jc w:val="both"/>
              <w:rPr>
                <w:rFonts w:ascii="Georgia" w:hAnsi="Georgia" w:eastAsia="Georgia" w:cs="Georgia"/>
                <w:color w:val="0070C0"/>
                <w:sz w:val="24"/>
                <w:szCs w:val="24"/>
              </w:rPr>
            </w:pPr>
            <w:r>
              <w:rPr>
                <w:rFonts w:ascii="Georgia" w:hAnsi="Georgia" w:eastAsia="Georgia" w:cs="Georgia"/>
                <w:color w:val="0070C0"/>
                <w:sz w:val="24"/>
                <w:szCs w:val="24"/>
              </w:rPr>
              <w:t>Grange Community Association</w:t>
            </w:r>
          </w:p>
        </w:tc>
        <w:tc>
          <w:tcPr>
            <w:tcW w:w="1723" w:type="dxa"/>
          </w:tcPr>
          <w:p w:rsidR="00BA6BE2" w:rsidP="00AB3BDA" w:rsidRDefault="00BA6BE2" w14:paraId="00000039" w14:textId="271B9CC0">
            <w:pPr>
              <w:jc w:val="right"/>
              <w:rPr>
                <w:rFonts w:ascii="Georgia" w:hAnsi="Georgia" w:eastAsia="Georgia" w:cs="Georgia"/>
                <w:color w:val="0070C0"/>
                <w:sz w:val="24"/>
                <w:szCs w:val="24"/>
              </w:rPr>
            </w:pPr>
            <w:r>
              <w:rPr>
                <w:rFonts w:ascii="Georgia" w:hAnsi="Georgia" w:eastAsia="Georgia" w:cs="Georgia"/>
                <w:color w:val="0070C0"/>
                <w:sz w:val="24"/>
                <w:szCs w:val="24"/>
              </w:rPr>
              <w:t>£2,200.00</w:t>
            </w:r>
          </w:p>
        </w:tc>
        <w:tc>
          <w:tcPr>
            <w:tcW w:w="1723" w:type="dxa"/>
          </w:tcPr>
          <w:p w:rsidR="00BA6BE2" w:rsidP="00AB3BDA" w:rsidRDefault="00BA6BE2" w14:paraId="57F2631E" w14:textId="77777777">
            <w:pPr>
              <w:jc w:val="right"/>
              <w:rPr>
                <w:rFonts w:ascii="Georgia" w:hAnsi="Georgia" w:eastAsia="Georgia" w:cs="Georgia"/>
                <w:color w:val="0070C0"/>
                <w:sz w:val="24"/>
                <w:szCs w:val="24"/>
              </w:rPr>
            </w:pPr>
          </w:p>
        </w:tc>
        <w:tc>
          <w:tcPr>
            <w:tcW w:w="1723" w:type="dxa"/>
          </w:tcPr>
          <w:p w:rsidR="00BA6BE2" w:rsidP="00AB3BDA" w:rsidRDefault="00BA6BE2" w14:paraId="6B3E20CB" w14:textId="093BD8A2">
            <w:pPr>
              <w:jc w:val="right"/>
              <w:rPr>
                <w:rFonts w:ascii="Georgia" w:hAnsi="Georgia" w:eastAsia="Georgia" w:cs="Georgia"/>
                <w:color w:val="0070C0"/>
                <w:sz w:val="24"/>
                <w:szCs w:val="24"/>
              </w:rPr>
            </w:pPr>
          </w:p>
        </w:tc>
        <w:tc>
          <w:tcPr>
            <w:tcW w:w="1723" w:type="dxa"/>
          </w:tcPr>
          <w:p w:rsidR="00BA6BE2" w:rsidP="00AB3BDA" w:rsidRDefault="00BA6BE2" w14:paraId="0A73AC7D" w14:textId="7C9E981A">
            <w:pPr>
              <w:jc w:val="right"/>
              <w:rPr>
                <w:rFonts w:ascii="Georgia" w:hAnsi="Georgia" w:eastAsia="Georgia" w:cs="Georgia"/>
                <w:color w:val="0070C0"/>
                <w:sz w:val="24"/>
                <w:szCs w:val="24"/>
              </w:rPr>
            </w:pPr>
          </w:p>
        </w:tc>
        <w:tc>
          <w:tcPr>
            <w:tcW w:w="1723" w:type="dxa"/>
          </w:tcPr>
          <w:p w:rsidR="00BA6BE2" w:rsidP="00AB3BDA" w:rsidRDefault="00BA6BE2" w14:paraId="27E2964B" w14:textId="159EDC3C">
            <w:pPr>
              <w:jc w:val="right"/>
              <w:rPr>
                <w:rFonts w:ascii="Georgia" w:hAnsi="Georgia" w:eastAsia="Georgia" w:cs="Georgia"/>
                <w:color w:val="0070C0"/>
                <w:sz w:val="24"/>
                <w:szCs w:val="24"/>
              </w:rPr>
            </w:pPr>
          </w:p>
        </w:tc>
      </w:tr>
      <w:tr w:rsidR="00BA6BE2" w:rsidTr="001847F3" w14:paraId="0106E282" w14:textId="3853DA5F">
        <w:trPr>
          <w:trHeight w:val="510"/>
        </w:trPr>
        <w:tc>
          <w:tcPr>
            <w:tcW w:w="7364" w:type="dxa"/>
          </w:tcPr>
          <w:p w:rsidR="00BA6BE2" w:rsidRDefault="00BA6BE2" w14:paraId="0000003A" w14:textId="60A54D72">
            <w:pPr>
              <w:jc w:val="both"/>
              <w:rPr>
                <w:rFonts w:ascii="Georgia" w:hAnsi="Georgia" w:eastAsia="Georgia" w:cs="Georgia"/>
                <w:color w:val="0070C0"/>
                <w:sz w:val="24"/>
                <w:szCs w:val="24"/>
              </w:rPr>
            </w:pPr>
            <w:r>
              <w:rPr>
                <w:rFonts w:ascii="Georgia" w:hAnsi="Georgia" w:eastAsia="Georgia" w:cs="Georgia"/>
                <w:color w:val="0070C0"/>
                <w:sz w:val="24"/>
                <w:szCs w:val="24"/>
              </w:rPr>
              <w:t>Moray Food Plus</w:t>
            </w:r>
          </w:p>
        </w:tc>
        <w:tc>
          <w:tcPr>
            <w:tcW w:w="1723" w:type="dxa"/>
          </w:tcPr>
          <w:p w:rsidR="00BA6BE2" w:rsidRDefault="00BA6BE2" w14:paraId="0000003B" w14:textId="167D807E">
            <w:pPr>
              <w:jc w:val="right"/>
              <w:rPr>
                <w:rFonts w:ascii="Georgia" w:hAnsi="Georgia" w:eastAsia="Georgia" w:cs="Georgia"/>
                <w:color w:val="0070C0"/>
                <w:sz w:val="24"/>
                <w:szCs w:val="24"/>
              </w:rPr>
            </w:pPr>
            <w:r>
              <w:rPr>
                <w:rFonts w:ascii="Georgia" w:hAnsi="Georgia" w:eastAsia="Georgia" w:cs="Georgia"/>
                <w:color w:val="0070C0"/>
                <w:sz w:val="24"/>
                <w:szCs w:val="24"/>
              </w:rPr>
              <w:t>£2,074.00</w:t>
            </w:r>
          </w:p>
        </w:tc>
        <w:tc>
          <w:tcPr>
            <w:tcW w:w="1723" w:type="dxa"/>
          </w:tcPr>
          <w:p w:rsidR="00BA6BE2" w:rsidRDefault="00BA6BE2" w14:paraId="0C38A960" w14:textId="77777777">
            <w:pPr>
              <w:jc w:val="right"/>
              <w:rPr>
                <w:rFonts w:ascii="Georgia" w:hAnsi="Georgia" w:eastAsia="Georgia" w:cs="Georgia"/>
                <w:color w:val="0070C0"/>
                <w:sz w:val="24"/>
                <w:szCs w:val="24"/>
              </w:rPr>
            </w:pPr>
          </w:p>
        </w:tc>
        <w:tc>
          <w:tcPr>
            <w:tcW w:w="1723" w:type="dxa"/>
          </w:tcPr>
          <w:p w:rsidR="00BA6BE2" w:rsidRDefault="00BA6BE2" w14:paraId="4BAE5CD0" w14:textId="04F37E15">
            <w:pPr>
              <w:jc w:val="right"/>
              <w:rPr>
                <w:rFonts w:ascii="Georgia" w:hAnsi="Georgia" w:eastAsia="Georgia" w:cs="Georgia"/>
                <w:color w:val="0070C0"/>
                <w:sz w:val="24"/>
                <w:szCs w:val="24"/>
              </w:rPr>
            </w:pPr>
          </w:p>
        </w:tc>
        <w:tc>
          <w:tcPr>
            <w:tcW w:w="1723" w:type="dxa"/>
          </w:tcPr>
          <w:p w:rsidR="00BA6BE2" w:rsidRDefault="00BA6BE2" w14:paraId="4A49A6C1" w14:textId="262DF21F">
            <w:pPr>
              <w:jc w:val="right"/>
              <w:rPr>
                <w:rFonts w:ascii="Georgia" w:hAnsi="Georgia" w:eastAsia="Georgia" w:cs="Georgia"/>
                <w:color w:val="0070C0"/>
                <w:sz w:val="24"/>
                <w:szCs w:val="24"/>
              </w:rPr>
            </w:pPr>
          </w:p>
        </w:tc>
        <w:tc>
          <w:tcPr>
            <w:tcW w:w="1723" w:type="dxa"/>
          </w:tcPr>
          <w:p w:rsidR="00BA6BE2" w:rsidRDefault="00BA6BE2" w14:paraId="03ED528C" w14:textId="63839721">
            <w:pPr>
              <w:jc w:val="right"/>
              <w:rPr>
                <w:rFonts w:ascii="Georgia" w:hAnsi="Georgia" w:eastAsia="Georgia" w:cs="Georgia"/>
                <w:color w:val="0070C0"/>
                <w:sz w:val="24"/>
                <w:szCs w:val="24"/>
              </w:rPr>
            </w:pPr>
          </w:p>
        </w:tc>
      </w:tr>
      <w:tr w:rsidR="00BA6BE2" w:rsidTr="001847F3" w14:paraId="48966FD1" w14:textId="650E90EF">
        <w:trPr>
          <w:trHeight w:val="510"/>
        </w:trPr>
        <w:tc>
          <w:tcPr>
            <w:tcW w:w="7364" w:type="dxa"/>
          </w:tcPr>
          <w:p w:rsidR="00BA6BE2" w:rsidRDefault="00BA6BE2" w14:paraId="0000003C" w14:textId="77777777">
            <w:pPr>
              <w:jc w:val="both"/>
              <w:rPr>
                <w:rFonts w:ascii="Georgia" w:hAnsi="Georgia" w:eastAsia="Georgia" w:cs="Georgia"/>
                <w:color w:val="0070C0"/>
                <w:sz w:val="24"/>
                <w:szCs w:val="24"/>
              </w:rPr>
            </w:pPr>
            <w:r>
              <w:rPr>
                <w:rFonts w:ascii="Georgia" w:hAnsi="Georgia" w:eastAsia="Georgia" w:cs="Georgia"/>
                <w:color w:val="0070C0"/>
                <w:sz w:val="24"/>
                <w:szCs w:val="24"/>
              </w:rPr>
              <w:t>Strathisla Pipe Band</w:t>
            </w:r>
          </w:p>
        </w:tc>
        <w:tc>
          <w:tcPr>
            <w:tcW w:w="1723" w:type="dxa"/>
          </w:tcPr>
          <w:p w:rsidR="00BA6BE2" w:rsidRDefault="00BA6BE2" w14:paraId="0000003D" w14:textId="78A2DB82">
            <w:pPr>
              <w:jc w:val="right"/>
              <w:rPr>
                <w:rFonts w:ascii="Georgia" w:hAnsi="Georgia" w:eastAsia="Georgia" w:cs="Georgia"/>
                <w:color w:val="0070C0"/>
                <w:sz w:val="24"/>
                <w:szCs w:val="24"/>
              </w:rPr>
            </w:pPr>
            <w:r>
              <w:rPr>
                <w:rFonts w:ascii="Georgia" w:hAnsi="Georgia" w:eastAsia="Georgia" w:cs="Georgia"/>
                <w:color w:val="0070C0"/>
                <w:sz w:val="24"/>
                <w:szCs w:val="24"/>
              </w:rPr>
              <w:t>£3,855.56</w:t>
            </w:r>
          </w:p>
        </w:tc>
        <w:tc>
          <w:tcPr>
            <w:tcW w:w="1723" w:type="dxa"/>
          </w:tcPr>
          <w:p w:rsidR="00BA6BE2" w:rsidRDefault="00BA6BE2" w14:paraId="678B121B" w14:textId="77777777">
            <w:pPr>
              <w:jc w:val="right"/>
              <w:rPr>
                <w:rFonts w:ascii="Georgia" w:hAnsi="Georgia" w:eastAsia="Georgia" w:cs="Georgia"/>
                <w:color w:val="0070C0"/>
                <w:sz w:val="24"/>
                <w:szCs w:val="24"/>
              </w:rPr>
            </w:pPr>
          </w:p>
        </w:tc>
        <w:tc>
          <w:tcPr>
            <w:tcW w:w="1723" w:type="dxa"/>
          </w:tcPr>
          <w:p w:rsidR="00BA6BE2" w:rsidRDefault="00BA6BE2" w14:paraId="773A7A47" w14:textId="7AAD5B0E">
            <w:pPr>
              <w:jc w:val="right"/>
              <w:rPr>
                <w:rFonts w:ascii="Georgia" w:hAnsi="Georgia" w:eastAsia="Georgia" w:cs="Georgia"/>
                <w:color w:val="0070C0"/>
                <w:sz w:val="24"/>
                <w:szCs w:val="24"/>
              </w:rPr>
            </w:pPr>
          </w:p>
        </w:tc>
        <w:tc>
          <w:tcPr>
            <w:tcW w:w="1723" w:type="dxa"/>
          </w:tcPr>
          <w:p w:rsidR="00BA6BE2" w:rsidRDefault="00BA6BE2" w14:paraId="0673F669" w14:textId="4E3C37EE">
            <w:pPr>
              <w:jc w:val="right"/>
              <w:rPr>
                <w:rFonts w:ascii="Georgia" w:hAnsi="Georgia" w:eastAsia="Georgia" w:cs="Georgia"/>
                <w:color w:val="0070C0"/>
                <w:sz w:val="24"/>
                <w:szCs w:val="24"/>
              </w:rPr>
            </w:pPr>
          </w:p>
        </w:tc>
        <w:tc>
          <w:tcPr>
            <w:tcW w:w="1723" w:type="dxa"/>
          </w:tcPr>
          <w:p w:rsidR="00BA6BE2" w:rsidRDefault="00BA6BE2" w14:paraId="7ADB005B" w14:textId="4162CD8A">
            <w:pPr>
              <w:jc w:val="right"/>
              <w:rPr>
                <w:rFonts w:ascii="Georgia" w:hAnsi="Georgia" w:eastAsia="Georgia" w:cs="Georgia"/>
                <w:color w:val="0070C0"/>
                <w:sz w:val="24"/>
                <w:szCs w:val="24"/>
              </w:rPr>
            </w:pPr>
          </w:p>
        </w:tc>
      </w:tr>
      <w:tr w:rsidR="00BA6BE2" w:rsidTr="001847F3" w14:paraId="6FEB67F9" w14:textId="5D148012">
        <w:trPr>
          <w:trHeight w:val="510"/>
        </w:trPr>
        <w:tc>
          <w:tcPr>
            <w:tcW w:w="7364" w:type="dxa"/>
          </w:tcPr>
          <w:p w:rsidR="00BA6BE2" w:rsidRDefault="00BA6BE2" w14:paraId="0000003E" w14:textId="7351770C">
            <w:pPr>
              <w:jc w:val="both"/>
              <w:rPr>
                <w:rFonts w:ascii="Georgia" w:hAnsi="Georgia" w:eastAsia="Georgia" w:cs="Georgia"/>
                <w:color w:val="0070C0"/>
                <w:sz w:val="24"/>
                <w:szCs w:val="24"/>
              </w:rPr>
            </w:pPr>
            <w:r>
              <w:rPr>
                <w:rFonts w:ascii="Georgia" w:hAnsi="Georgia" w:eastAsia="Georgia" w:cs="Georgia"/>
                <w:color w:val="0070C0"/>
                <w:sz w:val="24"/>
                <w:szCs w:val="24"/>
              </w:rPr>
              <w:t>Keith Royal British Legion</w:t>
            </w:r>
          </w:p>
        </w:tc>
        <w:tc>
          <w:tcPr>
            <w:tcW w:w="1723" w:type="dxa"/>
          </w:tcPr>
          <w:p w:rsidR="00BA6BE2" w:rsidRDefault="00BA6BE2" w14:paraId="0000003F" w14:textId="5CE39A5D">
            <w:pPr>
              <w:jc w:val="right"/>
              <w:rPr>
                <w:rFonts w:ascii="Georgia" w:hAnsi="Georgia" w:eastAsia="Georgia" w:cs="Georgia"/>
                <w:color w:val="0070C0"/>
                <w:sz w:val="24"/>
                <w:szCs w:val="24"/>
              </w:rPr>
            </w:pPr>
            <w:r>
              <w:rPr>
                <w:rFonts w:ascii="Georgia" w:hAnsi="Georgia" w:eastAsia="Georgia" w:cs="Georgia"/>
                <w:color w:val="0070C0"/>
                <w:sz w:val="24"/>
                <w:szCs w:val="24"/>
              </w:rPr>
              <w:t>£10,500.00</w:t>
            </w:r>
          </w:p>
        </w:tc>
        <w:tc>
          <w:tcPr>
            <w:tcW w:w="1723" w:type="dxa"/>
          </w:tcPr>
          <w:p w:rsidR="00BA6BE2" w:rsidRDefault="00BA6BE2" w14:paraId="1DB94418" w14:textId="77777777">
            <w:pPr>
              <w:jc w:val="right"/>
              <w:rPr>
                <w:rFonts w:ascii="Georgia" w:hAnsi="Georgia" w:eastAsia="Georgia" w:cs="Georgia"/>
                <w:color w:val="0070C0"/>
                <w:sz w:val="24"/>
                <w:szCs w:val="24"/>
              </w:rPr>
            </w:pPr>
          </w:p>
        </w:tc>
        <w:tc>
          <w:tcPr>
            <w:tcW w:w="1723" w:type="dxa"/>
          </w:tcPr>
          <w:p w:rsidR="00BA6BE2" w:rsidRDefault="00BA6BE2" w14:paraId="7A9C43BA" w14:textId="5E6682EA">
            <w:pPr>
              <w:jc w:val="right"/>
              <w:rPr>
                <w:rFonts w:ascii="Georgia" w:hAnsi="Georgia" w:eastAsia="Georgia" w:cs="Georgia"/>
                <w:color w:val="0070C0"/>
                <w:sz w:val="24"/>
                <w:szCs w:val="24"/>
              </w:rPr>
            </w:pPr>
          </w:p>
        </w:tc>
        <w:tc>
          <w:tcPr>
            <w:tcW w:w="1723" w:type="dxa"/>
          </w:tcPr>
          <w:p w:rsidR="00BA6BE2" w:rsidRDefault="00BA6BE2" w14:paraId="5E76A9F4" w14:textId="0946C265">
            <w:pPr>
              <w:jc w:val="right"/>
              <w:rPr>
                <w:rFonts w:ascii="Georgia" w:hAnsi="Georgia" w:eastAsia="Georgia" w:cs="Georgia"/>
                <w:color w:val="0070C0"/>
                <w:sz w:val="24"/>
                <w:szCs w:val="24"/>
              </w:rPr>
            </w:pPr>
          </w:p>
        </w:tc>
        <w:tc>
          <w:tcPr>
            <w:tcW w:w="1723" w:type="dxa"/>
          </w:tcPr>
          <w:p w:rsidR="00BA6BE2" w:rsidRDefault="00BA6BE2" w14:paraId="76821D4F" w14:textId="3F669BE0">
            <w:pPr>
              <w:jc w:val="right"/>
              <w:rPr>
                <w:rFonts w:ascii="Georgia" w:hAnsi="Georgia" w:eastAsia="Georgia" w:cs="Georgia"/>
                <w:color w:val="0070C0"/>
                <w:sz w:val="24"/>
                <w:szCs w:val="24"/>
              </w:rPr>
            </w:pPr>
          </w:p>
        </w:tc>
      </w:tr>
      <w:tr w:rsidR="00BA6BE2" w:rsidTr="001847F3" w14:paraId="0081E316" w14:textId="69B50F65">
        <w:trPr>
          <w:trHeight w:val="510"/>
        </w:trPr>
        <w:tc>
          <w:tcPr>
            <w:tcW w:w="7364" w:type="dxa"/>
          </w:tcPr>
          <w:p w:rsidR="00BA6BE2" w:rsidRDefault="00BA6BE2" w14:paraId="00000040" w14:textId="23F537C9">
            <w:pPr>
              <w:jc w:val="both"/>
              <w:rPr>
                <w:rFonts w:ascii="Georgia" w:hAnsi="Georgia" w:eastAsia="Georgia" w:cs="Georgia"/>
                <w:color w:val="0070C0"/>
                <w:sz w:val="24"/>
                <w:szCs w:val="24"/>
              </w:rPr>
            </w:pPr>
            <w:r>
              <w:rPr>
                <w:rFonts w:ascii="Georgia" w:hAnsi="Georgia" w:eastAsia="Georgia" w:cs="Georgia"/>
                <w:color w:val="0070C0"/>
                <w:sz w:val="24"/>
                <w:szCs w:val="24"/>
              </w:rPr>
              <w:t>Moray Wellbeing Hub</w:t>
            </w:r>
          </w:p>
        </w:tc>
        <w:tc>
          <w:tcPr>
            <w:tcW w:w="1723" w:type="dxa"/>
          </w:tcPr>
          <w:p w:rsidR="00BA6BE2" w:rsidRDefault="00BA6BE2" w14:paraId="00000041" w14:textId="4B30C286">
            <w:pPr>
              <w:jc w:val="right"/>
              <w:rPr>
                <w:rFonts w:ascii="Georgia" w:hAnsi="Georgia" w:eastAsia="Georgia" w:cs="Georgia"/>
                <w:color w:val="0070C0"/>
                <w:sz w:val="24"/>
                <w:szCs w:val="24"/>
              </w:rPr>
            </w:pPr>
            <w:r>
              <w:rPr>
                <w:rFonts w:ascii="Georgia" w:hAnsi="Georgia" w:eastAsia="Georgia" w:cs="Georgia"/>
                <w:color w:val="0070C0"/>
                <w:sz w:val="24"/>
                <w:szCs w:val="24"/>
              </w:rPr>
              <w:t>£998.50</w:t>
            </w:r>
          </w:p>
        </w:tc>
        <w:tc>
          <w:tcPr>
            <w:tcW w:w="1723" w:type="dxa"/>
          </w:tcPr>
          <w:p w:rsidR="00BA6BE2" w:rsidRDefault="00BA6BE2" w14:paraId="0DED83BC" w14:textId="77777777">
            <w:pPr>
              <w:jc w:val="right"/>
              <w:rPr>
                <w:rFonts w:ascii="Georgia" w:hAnsi="Georgia" w:eastAsia="Georgia" w:cs="Georgia"/>
                <w:color w:val="0070C0"/>
                <w:sz w:val="24"/>
                <w:szCs w:val="24"/>
              </w:rPr>
            </w:pPr>
          </w:p>
        </w:tc>
        <w:tc>
          <w:tcPr>
            <w:tcW w:w="1723" w:type="dxa"/>
          </w:tcPr>
          <w:p w:rsidR="00BA6BE2" w:rsidRDefault="00BA6BE2" w14:paraId="74C7678C" w14:textId="79BE2064">
            <w:pPr>
              <w:jc w:val="right"/>
              <w:rPr>
                <w:rFonts w:ascii="Georgia" w:hAnsi="Georgia" w:eastAsia="Georgia" w:cs="Georgia"/>
                <w:color w:val="0070C0"/>
                <w:sz w:val="24"/>
                <w:szCs w:val="24"/>
              </w:rPr>
            </w:pPr>
          </w:p>
        </w:tc>
        <w:tc>
          <w:tcPr>
            <w:tcW w:w="1723" w:type="dxa"/>
          </w:tcPr>
          <w:p w:rsidR="00BA6BE2" w:rsidRDefault="00BA6BE2" w14:paraId="7037E787" w14:textId="4DD162C8">
            <w:pPr>
              <w:jc w:val="right"/>
              <w:rPr>
                <w:rFonts w:ascii="Georgia" w:hAnsi="Georgia" w:eastAsia="Georgia" w:cs="Georgia"/>
                <w:color w:val="0070C0"/>
                <w:sz w:val="24"/>
                <w:szCs w:val="24"/>
              </w:rPr>
            </w:pPr>
          </w:p>
        </w:tc>
        <w:tc>
          <w:tcPr>
            <w:tcW w:w="1723" w:type="dxa"/>
          </w:tcPr>
          <w:p w:rsidR="00BA6BE2" w:rsidRDefault="00BA6BE2" w14:paraId="621C7227" w14:textId="339EDAAD">
            <w:pPr>
              <w:jc w:val="right"/>
              <w:rPr>
                <w:rFonts w:ascii="Georgia" w:hAnsi="Georgia" w:eastAsia="Georgia" w:cs="Georgia"/>
                <w:color w:val="0070C0"/>
                <w:sz w:val="24"/>
                <w:szCs w:val="24"/>
              </w:rPr>
            </w:pPr>
          </w:p>
        </w:tc>
      </w:tr>
      <w:tr w:rsidR="00BA6BE2" w:rsidTr="001847F3" w14:paraId="617C9871" w14:textId="3864A05B">
        <w:trPr>
          <w:trHeight w:val="510"/>
        </w:trPr>
        <w:tc>
          <w:tcPr>
            <w:tcW w:w="7364" w:type="dxa"/>
          </w:tcPr>
          <w:p w:rsidR="00BA6BE2" w:rsidRDefault="00BA6BE2" w14:paraId="2D7B5796" w14:textId="01A2D0E1">
            <w:pPr>
              <w:jc w:val="both"/>
              <w:rPr>
                <w:rFonts w:ascii="Georgia" w:hAnsi="Georgia" w:eastAsia="Georgia" w:cs="Georgia"/>
                <w:color w:val="0070C0"/>
                <w:sz w:val="24"/>
                <w:szCs w:val="24"/>
              </w:rPr>
            </w:pPr>
            <w:r>
              <w:rPr>
                <w:rFonts w:ascii="Georgia" w:hAnsi="Georgia" w:eastAsia="Georgia" w:cs="Georgia"/>
                <w:color w:val="0070C0"/>
                <w:sz w:val="24"/>
                <w:szCs w:val="24"/>
              </w:rPr>
              <w:t>Keith Golf Club</w:t>
            </w:r>
          </w:p>
        </w:tc>
        <w:tc>
          <w:tcPr>
            <w:tcW w:w="1723" w:type="dxa"/>
          </w:tcPr>
          <w:p w:rsidR="00BA6BE2" w:rsidRDefault="00BA6BE2" w14:paraId="6FDBE211" w14:textId="5650938A">
            <w:pPr>
              <w:jc w:val="right"/>
              <w:rPr>
                <w:rFonts w:ascii="Georgia" w:hAnsi="Georgia" w:eastAsia="Georgia" w:cs="Georgia"/>
                <w:color w:val="0070C0"/>
                <w:sz w:val="24"/>
                <w:szCs w:val="24"/>
              </w:rPr>
            </w:pPr>
            <w:r>
              <w:rPr>
                <w:rFonts w:ascii="Georgia" w:hAnsi="Georgia" w:eastAsia="Georgia" w:cs="Georgia"/>
                <w:color w:val="0070C0"/>
                <w:sz w:val="24"/>
                <w:szCs w:val="24"/>
              </w:rPr>
              <w:t>£10,000.00</w:t>
            </w:r>
          </w:p>
        </w:tc>
        <w:tc>
          <w:tcPr>
            <w:tcW w:w="1723" w:type="dxa"/>
          </w:tcPr>
          <w:p w:rsidR="00BA6BE2" w:rsidRDefault="00BA6BE2" w14:paraId="1C5B1A56" w14:textId="77777777">
            <w:pPr>
              <w:jc w:val="right"/>
              <w:rPr>
                <w:rFonts w:ascii="Georgia" w:hAnsi="Georgia" w:eastAsia="Georgia" w:cs="Georgia"/>
                <w:color w:val="0070C0"/>
                <w:sz w:val="24"/>
                <w:szCs w:val="24"/>
              </w:rPr>
            </w:pPr>
          </w:p>
        </w:tc>
        <w:tc>
          <w:tcPr>
            <w:tcW w:w="1723" w:type="dxa"/>
          </w:tcPr>
          <w:p w:rsidR="00BA6BE2" w:rsidRDefault="00BA6BE2" w14:paraId="35B37507" w14:textId="5E87D74A">
            <w:pPr>
              <w:jc w:val="right"/>
              <w:rPr>
                <w:rFonts w:ascii="Georgia" w:hAnsi="Georgia" w:eastAsia="Georgia" w:cs="Georgia"/>
                <w:color w:val="0070C0"/>
                <w:sz w:val="24"/>
                <w:szCs w:val="24"/>
              </w:rPr>
            </w:pPr>
          </w:p>
        </w:tc>
        <w:tc>
          <w:tcPr>
            <w:tcW w:w="1723" w:type="dxa"/>
          </w:tcPr>
          <w:p w:rsidR="00BA6BE2" w:rsidRDefault="00BA6BE2" w14:paraId="317AE8C7" w14:textId="71D5E4B2">
            <w:pPr>
              <w:jc w:val="right"/>
              <w:rPr>
                <w:rFonts w:ascii="Georgia" w:hAnsi="Georgia" w:eastAsia="Georgia" w:cs="Georgia"/>
                <w:color w:val="0070C0"/>
                <w:sz w:val="24"/>
                <w:szCs w:val="24"/>
              </w:rPr>
            </w:pPr>
          </w:p>
        </w:tc>
        <w:tc>
          <w:tcPr>
            <w:tcW w:w="1723" w:type="dxa"/>
          </w:tcPr>
          <w:p w:rsidR="00BA6BE2" w:rsidRDefault="00BA6BE2" w14:paraId="076886A6" w14:textId="075DB87B">
            <w:pPr>
              <w:jc w:val="right"/>
              <w:rPr>
                <w:rFonts w:ascii="Georgia" w:hAnsi="Georgia" w:eastAsia="Georgia" w:cs="Georgia"/>
                <w:color w:val="0070C0"/>
                <w:sz w:val="24"/>
                <w:szCs w:val="24"/>
              </w:rPr>
            </w:pPr>
          </w:p>
        </w:tc>
      </w:tr>
      <w:tr w:rsidR="00BA6BE2" w:rsidTr="001847F3" w14:paraId="672A6659" w14:textId="7BD4EFDE">
        <w:trPr>
          <w:trHeight w:val="510"/>
        </w:trPr>
        <w:tc>
          <w:tcPr>
            <w:tcW w:w="7364" w:type="dxa"/>
          </w:tcPr>
          <w:p w:rsidRPr="00F565F5" w:rsidR="00BA6BE2" w:rsidP="00F565F5" w:rsidRDefault="00F565F5" w14:paraId="6EE93F1A" w14:textId="0B9697D7">
            <w:pPr>
              <w:rPr>
                <w:rFonts w:ascii="Georgia" w:hAnsi="Georgia" w:eastAsia="Georgia" w:cs="Georgia"/>
                <w:bCs/>
                <w:color w:val="0070C0"/>
                <w:sz w:val="24"/>
                <w:szCs w:val="24"/>
              </w:rPr>
            </w:pPr>
            <w:r w:rsidRPr="00F565F5">
              <w:rPr>
                <w:rFonts w:ascii="Georgia" w:hAnsi="Georgia" w:eastAsia="Georgia" w:cs="Georgia"/>
                <w:bCs/>
                <w:color w:val="0070C0"/>
                <w:sz w:val="24"/>
                <w:szCs w:val="24"/>
              </w:rPr>
              <w:t xml:space="preserve">St Andrews Kirk       </w:t>
            </w:r>
          </w:p>
          <w:p w:rsidR="00BA6BE2" w:rsidRDefault="00BA6BE2" w14:paraId="00000042" w14:textId="184D6484">
            <w:pPr>
              <w:jc w:val="right"/>
              <w:rPr>
                <w:rFonts w:ascii="Georgia" w:hAnsi="Georgia" w:eastAsia="Georgia" w:cs="Georgia"/>
                <w:b/>
                <w:color w:val="0070C0"/>
                <w:sz w:val="24"/>
                <w:szCs w:val="24"/>
              </w:rPr>
            </w:pPr>
          </w:p>
        </w:tc>
        <w:tc>
          <w:tcPr>
            <w:tcW w:w="1723" w:type="dxa"/>
          </w:tcPr>
          <w:p w:rsidRPr="004D33A7" w:rsidR="00BA6BE2" w:rsidP="00A6050B" w:rsidRDefault="00BA6BE2" w14:paraId="00000043" w14:textId="0DD70AD1">
            <w:pPr>
              <w:jc w:val="center"/>
              <w:rPr>
                <w:rFonts w:ascii="Georgia" w:hAnsi="Georgia" w:eastAsia="Georgia" w:cs="Georgia"/>
                <w:bCs/>
                <w:color w:val="0070C0"/>
                <w:sz w:val="24"/>
                <w:szCs w:val="24"/>
              </w:rPr>
            </w:pPr>
            <w:r w:rsidRPr="004D33A7">
              <w:rPr>
                <w:rFonts w:ascii="Georgia" w:hAnsi="Georgia" w:eastAsia="Georgia" w:cs="Georgia"/>
                <w:bCs/>
                <w:color w:val="0070C0"/>
                <w:sz w:val="24"/>
                <w:szCs w:val="24"/>
              </w:rPr>
              <w:t xml:space="preserve">    £5,574.00</w:t>
            </w:r>
          </w:p>
        </w:tc>
        <w:tc>
          <w:tcPr>
            <w:tcW w:w="1723" w:type="dxa"/>
          </w:tcPr>
          <w:p w:rsidR="00F565F5" w:rsidP="00A6050B" w:rsidRDefault="00F565F5" w14:paraId="76F880A6" w14:textId="77777777">
            <w:pPr>
              <w:jc w:val="center"/>
              <w:rPr>
                <w:rFonts w:ascii="Georgia" w:hAnsi="Georgia" w:eastAsia="Georgia" w:cs="Georgia"/>
                <w:bCs/>
                <w:color w:val="0070C0"/>
                <w:sz w:val="24"/>
                <w:szCs w:val="24"/>
              </w:rPr>
            </w:pPr>
          </w:p>
          <w:p w:rsidRPr="004D33A7" w:rsidR="00F565F5" w:rsidP="00A6050B" w:rsidRDefault="00F565F5" w14:paraId="20845CB0" w14:textId="77777777">
            <w:pPr>
              <w:jc w:val="center"/>
              <w:rPr>
                <w:rFonts w:ascii="Georgia" w:hAnsi="Georgia" w:eastAsia="Georgia" w:cs="Georgia"/>
                <w:bCs/>
                <w:color w:val="0070C0"/>
                <w:sz w:val="24"/>
                <w:szCs w:val="24"/>
              </w:rPr>
            </w:pPr>
          </w:p>
        </w:tc>
        <w:tc>
          <w:tcPr>
            <w:tcW w:w="1723" w:type="dxa"/>
          </w:tcPr>
          <w:p w:rsidRPr="004D33A7" w:rsidR="00BA6BE2" w:rsidP="00A6050B" w:rsidRDefault="00BA6BE2" w14:paraId="778139EA" w14:textId="5DB915C0">
            <w:pPr>
              <w:jc w:val="center"/>
              <w:rPr>
                <w:rFonts w:ascii="Georgia" w:hAnsi="Georgia" w:eastAsia="Georgia" w:cs="Georgia"/>
                <w:bCs/>
                <w:color w:val="0070C0"/>
                <w:sz w:val="24"/>
                <w:szCs w:val="24"/>
              </w:rPr>
            </w:pPr>
          </w:p>
        </w:tc>
        <w:tc>
          <w:tcPr>
            <w:tcW w:w="1723" w:type="dxa"/>
          </w:tcPr>
          <w:p w:rsidRPr="004D33A7" w:rsidR="00BA6BE2" w:rsidP="00A6050B" w:rsidRDefault="00BA6BE2" w14:paraId="303DDB91" w14:textId="238319CB">
            <w:pPr>
              <w:jc w:val="center"/>
              <w:rPr>
                <w:rFonts w:ascii="Georgia" w:hAnsi="Georgia" w:eastAsia="Georgia" w:cs="Georgia"/>
                <w:bCs/>
                <w:color w:val="0070C0"/>
                <w:sz w:val="24"/>
                <w:szCs w:val="24"/>
              </w:rPr>
            </w:pPr>
          </w:p>
        </w:tc>
        <w:tc>
          <w:tcPr>
            <w:tcW w:w="1723" w:type="dxa"/>
          </w:tcPr>
          <w:p w:rsidRPr="004D33A7" w:rsidR="00BA6BE2" w:rsidP="00A6050B" w:rsidRDefault="00BA6BE2" w14:paraId="330313E2" w14:textId="7FA6775B">
            <w:pPr>
              <w:jc w:val="center"/>
              <w:rPr>
                <w:rFonts w:ascii="Georgia" w:hAnsi="Georgia" w:eastAsia="Georgia" w:cs="Georgia"/>
                <w:bCs/>
                <w:color w:val="0070C0"/>
                <w:sz w:val="24"/>
                <w:szCs w:val="24"/>
              </w:rPr>
            </w:pPr>
          </w:p>
        </w:tc>
      </w:tr>
      <w:tr w:rsidR="00F565F5" w:rsidTr="001847F3" w14:paraId="34477CE3" w14:textId="77777777">
        <w:trPr>
          <w:trHeight w:val="510"/>
        </w:trPr>
        <w:tc>
          <w:tcPr>
            <w:tcW w:w="7364" w:type="dxa"/>
          </w:tcPr>
          <w:p w:rsidRPr="00A6050B" w:rsidR="00F565F5" w:rsidP="0010435D" w:rsidRDefault="0010435D" w14:paraId="1F1AD99C" w14:textId="5098A570">
            <w:pPr>
              <w:rPr>
                <w:rFonts w:ascii="Georgia" w:hAnsi="Georgia" w:eastAsia="Georgia" w:cs="Georgia"/>
                <w:bCs/>
                <w:color w:val="0070C0"/>
                <w:sz w:val="24"/>
                <w:szCs w:val="24"/>
              </w:rPr>
            </w:pPr>
            <w:r>
              <w:rPr>
                <w:rFonts w:ascii="Georgia" w:hAnsi="Georgia" w:eastAsia="Georgia" w:cs="Georgia"/>
                <w:bCs/>
                <w:color w:val="0070C0"/>
                <w:sz w:val="24"/>
                <w:szCs w:val="24"/>
              </w:rPr>
              <w:t>Crossroads School Council</w:t>
            </w:r>
          </w:p>
        </w:tc>
        <w:tc>
          <w:tcPr>
            <w:tcW w:w="1723" w:type="dxa"/>
          </w:tcPr>
          <w:p w:rsidRPr="00A6050B" w:rsidR="00F565F5" w:rsidRDefault="0010435D" w14:paraId="641B0A57" w14:textId="7BFB8B49">
            <w:pPr>
              <w:jc w:val="right"/>
              <w:rPr>
                <w:rFonts w:ascii="Georgia" w:hAnsi="Georgia" w:eastAsia="Georgia" w:cs="Georgia"/>
                <w:bCs/>
                <w:color w:val="0070C0"/>
                <w:sz w:val="24"/>
                <w:szCs w:val="24"/>
              </w:rPr>
            </w:pPr>
            <w:r>
              <w:rPr>
                <w:rFonts w:ascii="Georgia" w:hAnsi="Georgia" w:eastAsia="Georgia" w:cs="Georgia"/>
                <w:bCs/>
                <w:color w:val="0070C0"/>
                <w:sz w:val="24"/>
                <w:szCs w:val="24"/>
              </w:rPr>
              <w:t>£7,026.00</w:t>
            </w:r>
          </w:p>
        </w:tc>
        <w:tc>
          <w:tcPr>
            <w:tcW w:w="1723" w:type="dxa"/>
          </w:tcPr>
          <w:p w:rsidRPr="00A6050B" w:rsidR="00F565F5" w:rsidRDefault="00F565F5" w14:paraId="7C688F2F" w14:textId="77777777">
            <w:pPr>
              <w:jc w:val="right"/>
              <w:rPr>
                <w:rFonts w:ascii="Georgia" w:hAnsi="Georgia" w:eastAsia="Georgia" w:cs="Georgia"/>
                <w:bCs/>
                <w:color w:val="0070C0"/>
                <w:sz w:val="24"/>
                <w:szCs w:val="24"/>
              </w:rPr>
            </w:pPr>
          </w:p>
        </w:tc>
        <w:tc>
          <w:tcPr>
            <w:tcW w:w="1723" w:type="dxa"/>
          </w:tcPr>
          <w:p w:rsidRPr="00A6050B" w:rsidR="00F565F5" w:rsidRDefault="00F565F5" w14:paraId="5249E746" w14:textId="77777777">
            <w:pPr>
              <w:jc w:val="right"/>
              <w:rPr>
                <w:rFonts w:ascii="Georgia" w:hAnsi="Georgia" w:eastAsia="Georgia" w:cs="Georgia"/>
                <w:bCs/>
                <w:color w:val="0070C0"/>
                <w:sz w:val="24"/>
                <w:szCs w:val="24"/>
              </w:rPr>
            </w:pPr>
          </w:p>
        </w:tc>
        <w:tc>
          <w:tcPr>
            <w:tcW w:w="1723" w:type="dxa"/>
          </w:tcPr>
          <w:p w:rsidRPr="00A6050B" w:rsidR="00F565F5" w:rsidRDefault="00F565F5" w14:paraId="783A432A" w14:textId="77777777">
            <w:pPr>
              <w:jc w:val="right"/>
              <w:rPr>
                <w:rFonts w:ascii="Georgia" w:hAnsi="Georgia" w:eastAsia="Georgia" w:cs="Georgia"/>
                <w:bCs/>
                <w:color w:val="0070C0"/>
                <w:sz w:val="24"/>
                <w:szCs w:val="24"/>
              </w:rPr>
            </w:pPr>
          </w:p>
        </w:tc>
        <w:tc>
          <w:tcPr>
            <w:tcW w:w="1723" w:type="dxa"/>
          </w:tcPr>
          <w:p w:rsidRPr="00A6050B" w:rsidR="00F565F5" w:rsidRDefault="00F565F5" w14:paraId="6E2FA12F" w14:textId="77777777">
            <w:pPr>
              <w:jc w:val="right"/>
              <w:rPr>
                <w:rFonts w:ascii="Georgia" w:hAnsi="Georgia" w:eastAsia="Georgia" w:cs="Georgia"/>
                <w:bCs/>
                <w:color w:val="0070C0"/>
                <w:sz w:val="24"/>
                <w:szCs w:val="24"/>
              </w:rPr>
            </w:pPr>
          </w:p>
        </w:tc>
      </w:tr>
      <w:tr w:rsidR="0010435D" w:rsidTr="001847F3" w14:paraId="2C7E4537" w14:textId="77777777">
        <w:trPr>
          <w:trHeight w:val="510"/>
        </w:trPr>
        <w:tc>
          <w:tcPr>
            <w:tcW w:w="7364" w:type="dxa"/>
          </w:tcPr>
          <w:p w:rsidRPr="00A6050B" w:rsidR="0010435D" w:rsidP="00164F3F" w:rsidRDefault="00164F3F" w14:paraId="4F73258F" w14:textId="1B06598A">
            <w:pPr>
              <w:rPr>
                <w:rFonts w:ascii="Georgia" w:hAnsi="Georgia" w:eastAsia="Georgia" w:cs="Georgia"/>
                <w:bCs/>
                <w:color w:val="0070C0"/>
                <w:sz w:val="24"/>
                <w:szCs w:val="24"/>
              </w:rPr>
            </w:pPr>
            <w:r>
              <w:rPr>
                <w:rFonts w:ascii="Georgia" w:hAnsi="Georgia" w:eastAsia="Georgia" w:cs="Georgia"/>
                <w:bCs/>
                <w:color w:val="0070C0"/>
                <w:sz w:val="24"/>
                <w:szCs w:val="24"/>
              </w:rPr>
              <w:t>Keith Christmas Lights</w:t>
            </w:r>
          </w:p>
        </w:tc>
        <w:tc>
          <w:tcPr>
            <w:tcW w:w="1723" w:type="dxa"/>
          </w:tcPr>
          <w:p w:rsidRPr="00A6050B" w:rsidR="0010435D" w:rsidRDefault="00164F3F" w14:paraId="0F74CA40" w14:textId="730C0B6F">
            <w:pPr>
              <w:jc w:val="right"/>
              <w:rPr>
                <w:rFonts w:ascii="Georgia" w:hAnsi="Georgia" w:eastAsia="Georgia" w:cs="Georgia"/>
                <w:bCs/>
                <w:color w:val="0070C0"/>
                <w:sz w:val="24"/>
                <w:szCs w:val="24"/>
              </w:rPr>
            </w:pPr>
            <w:r>
              <w:rPr>
                <w:rFonts w:ascii="Georgia" w:hAnsi="Georgia" w:eastAsia="Georgia" w:cs="Georgia"/>
                <w:bCs/>
                <w:color w:val="0070C0"/>
                <w:sz w:val="24"/>
                <w:szCs w:val="24"/>
              </w:rPr>
              <w:t>£3,971.57</w:t>
            </w:r>
          </w:p>
        </w:tc>
        <w:tc>
          <w:tcPr>
            <w:tcW w:w="1723" w:type="dxa"/>
          </w:tcPr>
          <w:p w:rsidRPr="00A6050B" w:rsidR="0010435D" w:rsidRDefault="0010435D" w14:paraId="0E7FB0ED" w14:textId="77777777">
            <w:pPr>
              <w:jc w:val="right"/>
              <w:rPr>
                <w:rFonts w:ascii="Georgia" w:hAnsi="Georgia" w:eastAsia="Georgia" w:cs="Georgia"/>
                <w:bCs/>
                <w:color w:val="0070C0"/>
                <w:sz w:val="24"/>
                <w:szCs w:val="24"/>
              </w:rPr>
            </w:pPr>
          </w:p>
        </w:tc>
        <w:tc>
          <w:tcPr>
            <w:tcW w:w="1723" w:type="dxa"/>
          </w:tcPr>
          <w:p w:rsidRPr="00A6050B" w:rsidR="0010435D" w:rsidRDefault="0010435D" w14:paraId="53B32600" w14:textId="77777777">
            <w:pPr>
              <w:jc w:val="right"/>
              <w:rPr>
                <w:rFonts w:ascii="Georgia" w:hAnsi="Georgia" w:eastAsia="Georgia" w:cs="Georgia"/>
                <w:bCs/>
                <w:color w:val="0070C0"/>
                <w:sz w:val="24"/>
                <w:szCs w:val="24"/>
              </w:rPr>
            </w:pPr>
          </w:p>
        </w:tc>
        <w:tc>
          <w:tcPr>
            <w:tcW w:w="1723" w:type="dxa"/>
          </w:tcPr>
          <w:p w:rsidRPr="00A6050B" w:rsidR="0010435D" w:rsidRDefault="0010435D" w14:paraId="1AC5A6CB" w14:textId="77777777">
            <w:pPr>
              <w:jc w:val="right"/>
              <w:rPr>
                <w:rFonts w:ascii="Georgia" w:hAnsi="Georgia" w:eastAsia="Georgia" w:cs="Georgia"/>
                <w:bCs/>
                <w:color w:val="0070C0"/>
                <w:sz w:val="24"/>
                <w:szCs w:val="24"/>
              </w:rPr>
            </w:pPr>
          </w:p>
        </w:tc>
        <w:tc>
          <w:tcPr>
            <w:tcW w:w="1723" w:type="dxa"/>
          </w:tcPr>
          <w:p w:rsidRPr="00A6050B" w:rsidR="0010435D" w:rsidRDefault="0010435D" w14:paraId="2B9C7697" w14:textId="77777777">
            <w:pPr>
              <w:jc w:val="right"/>
              <w:rPr>
                <w:rFonts w:ascii="Georgia" w:hAnsi="Georgia" w:eastAsia="Georgia" w:cs="Georgia"/>
                <w:bCs/>
                <w:color w:val="0070C0"/>
                <w:sz w:val="24"/>
                <w:szCs w:val="24"/>
              </w:rPr>
            </w:pPr>
          </w:p>
        </w:tc>
      </w:tr>
      <w:tr w:rsidR="00BA6BE2" w:rsidTr="001847F3" w14:paraId="10B1790C" w14:textId="481C1B46">
        <w:trPr>
          <w:trHeight w:val="510"/>
        </w:trPr>
        <w:tc>
          <w:tcPr>
            <w:tcW w:w="7364" w:type="dxa"/>
          </w:tcPr>
          <w:p w:rsidRPr="00414A82" w:rsidR="00BA6BE2" w:rsidRDefault="00BA6BE2" w14:paraId="00000044" w14:textId="77777777">
            <w:pPr>
              <w:jc w:val="right"/>
              <w:rPr>
                <w:rFonts w:ascii="Georgia" w:hAnsi="Georgia" w:eastAsia="Georgia" w:cs="Georgia"/>
                <w:b/>
                <w:color w:val="0070C0"/>
                <w:sz w:val="24"/>
                <w:szCs w:val="24"/>
              </w:rPr>
            </w:pPr>
            <w:r w:rsidRPr="00414A82">
              <w:rPr>
                <w:rFonts w:ascii="Georgia" w:hAnsi="Georgia" w:eastAsia="Georgia" w:cs="Georgia"/>
                <w:b/>
                <w:color w:val="0070C0"/>
                <w:sz w:val="24"/>
                <w:szCs w:val="24"/>
              </w:rPr>
              <w:t> Total</w:t>
            </w:r>
          </w:p>
        </w:tc>
        <w:tc>
          <w:tcPr>
            <w:tcW w:w="1723" w:type="dxa"/>
          </w:tcPr>
          <w:p w:rsidRPr="00414A82" w:rsidR="00BA6BE2" w:rsidRDefault="00BA6BE2" w14:paraId="00000045" w14:textId="3081C870">
            <w:pPr>
              <w:jc w:val="right"/>
              <w:rPr>
                <w:rFonts w:ascii="Georgia" w:hAnsi="Georgia" w:eastAsia="Georgia" w:cs="Georgia"/>
                <w:b/>
                <w:color w:val="0070C0"/>
                <w:sz w:val="24"/>
                <w:szCs w:val="24"/>
              </w:rPr>
            </w:pPr>
            <w:r w:rsidRPr="00414A82">
              <w:rPr>
                <w:rFonts w:ascii="Georgia" w:hAnsi="Georgia" w:eastAsia="Georgia" w:cs="Georgia"/>
                <w:b/>
                <w:color w:val="0070C0"/>
                <w:sz w:val="24"/>
                <w:szCs w:val="24"/>
              </w:rPr>
              <w:t>£</w:t>
            </w:r>
            <w:r w:rsidRPr="00414A82" w:rsidR="00414A82">
              <w:rPr>
                <w:rFonts w:ascii="Georgia" w:hAnsi="Georgia" w:eastAsia="Georgia" w:cs="Georgia"/>
                <w:b/>
                <w:color w:val="0070C0"/>
                <w:sz w:val="24"/>
                <w:szCs w:val="24"/>
              </w:rPr>
              <w:t>95,508.54</w:t>
            </w:r>
            <w:r w:rsidRPr="00414A82">
              <w:rPr>
                <w:rFonts w:ascii="Georgia" w:hAnsi="Georgia" w:eastAsia="Georgia" w:cs="Georgia"/>
                <w:b/>
                <w:color w:val="0070C0"/>
                <w:sz w:val="24"/>
                <w:szCs w:val="24"/>
              </w:rPr>
              <w:t> </w:t>
            </w:r>
          </w:p>
        </w:tc>
        <w:tc>
          <w:tcPr>
            <w:tcW w:w="1723" w:type="dxa"/>
          </w:tcPr>
          <w:p w:rsidRPr="00A6050B" w:rsidR="00BA6BE2" w:rsidRDefault="00BA6BE2" w14:paraId="1E45465A" w14:textId="77777777">
            <w:pPr>
              <w:jc w:val="right"/>
              <w:rPr>
                <w:rFonts w:ascii="Georgia" w:hAnsi="Georgia" w:eastAsia="Georgia" w:cs="Georgia"/>
                <w:bCs/>
                <w:color w:val="0070C0"/>
                <w:sz w:val="24"/>
                <w:szCs w:val="24"/>
              </w:rPr>
            </w:pPr>
          </w:p>
        </w:tc>
        <w:tc>
          <w:tcPr>
            <w:tcW w:w="1723" w:type="dxa"/>
          </w:tcPr>
          <w:p w:rsidRPr="00A6050B" w:rsidR="00BA6BE2" w:rsidRDefault="00BA6BE2" w14:paraId="7CBFA40E" w14:textId="7076F296">
            <w:pPr>
              <w:jc w:val="right"/>
              <w:rPr>
                <w:rFonts w:ascii="Georgia" w:hAnsi="Georgia" w:eastAsia="Georgia" w:cs="Georgia"/>
                <w:bCs/>
                <w:color w:val="0070C0"/>
                <w:sz w:val="24"/>
                <w:szCs w:val="24"/>
              </w:rPr>
            </w:pPr>
          </w:p>
        </w:tc>
        <w:tc>
          <w:tcPr>
            <w:tcW w:w="1723" w:type="dxa"/>
          </w:tcPr>
          <w:p w:rsidRPr="00A6050B" w:rsidR="00BA6BE2" w:rsidRDefault="00BA6BE2" w14:paraId="2DD1BF51" w14:textId="4E2857DD">
            <w:pPr>
              <w:jc w:val="right"/>
              <w:rPr>
                <w:rFonts w:ascii="Georgia" w:hAnsi="Georgia" w:eastAsia="Georgia" w:cs="Georgia"/>
                <w:bCs/>
                <w:color w:val="0070C0"/>
                <w:sz w:val="24"/>
                <w:szCs w:val="24"/>
              </w:rPr>
            </w:pPr>
          </w:p>
        </w:tc>
        <w:tc>
          <w:tcPr>
            <w:tcW w:w="1723" w:type="dxa"/>
          </w:tcPr>
          <w:p w:rsidRPr="00A6050B" w:rsidR="00BA6BE2" w:rsidRDefault="00BA6BE2" w14:paraId="794F2657" w14:textId="69CB0D7F">
            <w:pPr>
              <w:jc w:val="right"/>
              <w:rPr>
                <w:rFonts w:ascii="Georgia" w:hAnsi="Georgia" w:eastAsia="Georgia" w:cs="Georgia"/>
                <w:bCs/>
                <w:color w:val="0070C0"/>
                <w:sz w:val="24"/>
                <w:szCs w:val="24"/>
              </w:rPr>
            </w:pPr>
          </w:p>
        </w:tc>
      </w:tr>
    </w:tbl>
    <w:p w:rsidR="00CA11A7" w:rsidP="00F565F5" w:rsidRDefault="0062486F" w14:paraId="00000046" w14:textId="77777777">
      <w:pPr>
        <w:spacing w:after="0" w:line="240" w:lineRule="auto"/>
        <w:rPr>
          <w:rFonts w:ascii="Arial" w:hAnsi="Arial" w:eastAsia="Arial" w:cs="Arial"/>
        </w:rPr>
      </w:pPr>
      <w:r>
        <w:br w:type="page"/>
      </w:r>
    </w:p>
    <w:p w:rsidR="00CA11A7" w:rsidRDefault="00CA2210" w14:paraId="00000047" w14:textId="2726B5E7">
      <w:pPr>
        <w:rPr>
          <w:rFonts w:ascii="Georgia" w:hAnsi="Georgia" w:eastAsia="Georgia" w:cs="Georgia"/>
          <w:b/>
          <w:color w:val="0070C0"/>
          <w:sz w:val="24"/>
          <w:szCs w:val="24"/>
        </w:rPr>
      </w:pPr>
      <w:r>
        <w:rPr>
          <w:noProof/>
        </w:rPr>
        <w:lastRenderedPageBreak/>
        <w:drawing>
          <wp:anchor distT="0" distB="0" distL="114300" distR="114300" simplePos="0" relativeHeight="251658245" behindDoc="0" locked="0" layoutInCell="1" allowOverlap="1" wp14:anchorId="3A47B553" wp14:editId="05C92011">
            <wp:simplePos x="0" y="0"/>
            <wp:positionH relativeFrom="column">
              <wp:posOffset>-304800</wp:posOffset>
            </wp:positionH>
            <wp:positionV relativeFrom="paragraph">
              <wp:posOffset>434340</wp:posOffset>
            </wp:positionV>
            <wp:extent cx="3451860" cy="2202180"/>
            <wp:effectExtent l="0" t="0" r="0" b="7620"/>
            <wp:wrapTopAndBottom/>
            <wp:docPr id="1634320851" name="Picture 2" descr="A person standing next to a small red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320851" name="Picture 2" descr="A person standing next to a small red building&#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1860" cy="2202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4" behindDoc="0" locked="0" layoutInCell="1" allowOverlap="1" wp14:anchorId="6095CD08" wp14:editId="3EBBE79B">
            <wp:simplePos x="0" y="0"/>
            <wp:positionH relativeFrom="column">
              <wp:posOffset>3192780</wp:posOffset>
            </wp:positionH>
            <wp:positionV relativeFrom="paragraph">
              <wp:posOffset>426720</wp:posOffset>
            </wp:positionV>
            <wp:extent cx="3326765" cy="2217420"/>
            <wp:effectExtent l="0" t="0" r="6985" b="0"/>
            <wp:wrapTopAndBottom/>
            <wp:docPr id="968528798" name="Picture 3" descr="A person standing in a court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28798" name="Picture 3" descr="A person standing in a courtyar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6765" cy="2217420"/>
                    </a:xfrm>
                    <a:prstGeom prst="rect">
                      <a:avLst/>
                    </a:prstGeom>
                    <a:noFill/>
                    <a:ln>
                      <a:noFill/>
                    </a:ln>
                  </pic:spPr>
                </pic:pic>
              </a:graphicData>
            </a:graphic>
          </wp:anchor>
        </w:drawing>
      </w:r>
      <w:r w:rsidR="0062486F">
        <w:rPr>
          <w:rFonts w:ascii="Georgia" w:hAnsi="Georgia" w:eastAsia="Georgia" w:cs="Georgia"/>
          <w:b/>
          <w:color w:val="0070C0"/>
          <w:sz w:val="24"/>
          <w:szCs w:val="24"/>
        </w:rPr>
        <w:t xml:space="preserve">Keith </w:t>
      </w:r>
      <w:r w:rsidR="00334D02">
        <w:rPr>
          <w:rFonts w:ascii="Georgia" w:hAnsi="Georgia" w:eastAsia="Georgia" w:cs="Georgia"/>
          <w:b/>
          <w:color w:val="0070C0"/>
          <w:sz w:val="24"/>
          <w:szCs w:val="24"/>
        </w:rPr>
        <w:t>Football Club – Solar Panel Installation</w:t>
      </w:r>
      <w:r w:rsidR="003818A5">
        <w:rPr>
          <w:rFonts w:ascii="Georgia" w:hAnsi="Georgia" w:eastAsia="Georgia" w:cs="Georgia"/>
          <w:b/>
          <w:color w:val="0070C0"/>
          <w:sz w:val="24"/>
          <w:szCs w:val="24"/>
        </w:rPr>
        <w:t xml:space="preserve"> £21,95.31</w:t>
      </w:r>
    </w:p>
    <w:p w:rsidR="004962FF" w:rsidP="004962FF" w:rsidRDefault="004962FF" w14:paraId="757EEC65"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rsidRPr="001B0F71" w:rsidR="004962FF" w:rsidP="004962FF" w:rsidRDefault="001B0F71" w14:paraId="2BAFB96C" w14:textId="37620B1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Keith Football Club applied for funding</w:t>
      </w:r>
      <w:r w:rsidR="00505297">
        <w:rPr>
          <w:rStyle w:val="normaltextrun"/>
          <w:rFonts w:ascii="Arial" w:hAnsi="Arial" w:cs="Arial"/>
        </w:rPr>
        <w:t xml:space="preserve"> for</w:t>
      </w:r>
      <w:r w:rsidRPr="001B0F71" w:rsidR="004962FF">
        <w:rPr>
          <w:rStyle w:val="normaltextrun"/>
          <w:rFonts w:ascii="Arial" w:hAnsi="Arial" w:cs="Arial"/>
        </w:rPr>
        <w:t xml:space="preserve"> installation of solar panels </w:t>
      </w:r>
      <w:r w:rsidR="00505297">
        <w:rPr>
          <w:rStyle w:val="normaltextrun"/>
          <w:rFonts w:ascii="Arial" w:hAnsi="Arial" w:cs="Arial"/>
        </w:rPr>
        <w:t>to reduce their carbon footprint</w:t>
      </w:r>
      <w:r w:rsidR="001C26F3">
        <w:rPr>
          <w:rStyle w:val="normaltextrun"/>
          <w:rFonts w:ascii="Arial" w:hAnsi="Arial" w:cs="Arial"/>
        </w:rPr>
        <w:t xml:space="preserve"> at the club</w:t>
      </w:r>
      <w:r w:rsidR="009D6A20">
        <w:rPr>
          <w:rStyle w:val="normaltextrun"/>
          <w:rFonts w:ascii="Arial" w:hAnsi="Arial" w:cs="Arial"/>
        </w:rPr>
        <w:t>. They identified the importance of t</w:t>
      </w:r>
      <w:r w:rsidRPr="001B0F71" w:rsidR="004962FF">
        <w:rPr>
          <w:rStyle w:val="normaltextrun"/>
          <w:rFonts w:ascii="Arial" w:hAnsi="Arial" w:cs="Arial"/>
        </w:rPr>
        <w:t xml:space="preserve">he use of renewable energy </w:t>
      </w:r>
      <w:r w:rsidR="00E87273">
        <w:rPr>
          <w:rStyle w:val="normaltextrun"/>
          <w:rFonts w:ascii="Arial" w:hAnsi="Arial" w:cs="Arial"/>
        </w:rPr>
        <w:t xml:space="preserve">to </w:t>
      </w:r>
      <w:r w:rsidRPr="001B0F71" w:rsidR="004962FF">
        <w:rPr>
          <w:rStyle w:val="normaltextrun"/>
          <w:rFonts w:ascii="Arial" w:hAnsi="Arial" w:cs="Arial"/>
        </w:rPr>
        <w:t>reduce the negative impact of climate change</w:t>
      </w:r>
      <w:r w:rsidR="003B1082">
        <w:rPr>
          <w:rStyle w:val="normaltextrun"/>
          <w:rFonts w:ascii="Arial" w:hAnsi="Arial" w:cs="Arial"/>
        </w:rPr>
        <w:t xml:space="preserve"> and to reduce the energy costs at the club.</w:t>
      </w:r>
      <w:r w:rsidRPr="001B0F71" w:rsidR="004962FF">
        <w:rPr>
          <w:rStyle w:val="eop"/>
          <w:rFonts w:ascii="Arial" w:hAnsi="Arial" w:cs="Arial"/>
        </w:rPr>
        <w:t> </w:t>
      </w:r>
    </w:p>
    <w:p w:rsidR="00CA11A7" w:rsidP="00B20235" w:rsidRDefault="00AB2A45" w14:paraId="0000004A" w14:textId="24CA9F26">
      <w:pPr>
        <w:shd w:val="clear" w:color="auto" w:fill="FFFFFF"/>
        <w:spacing w:before="240" w:after="240" w:line="240" w:lineRule="auto"/>
        <w:textAlignment w:val="baseline"/>
        <w:rPr>
          <w:rFonts w:ascii="Arial" w:hAnsi="Arial" w:eastAsia="Times New Roman" w:cs="Arial"/>
          <w:color w:val="000000"/>
          <w:sz w:val="24"/>
          <w:szCs w:val="24"/>
          <w:lang w:eastAsia="en-GB"/>
        </w:rPr>
      </w:pPr>
      <w:r w:rsidRPr="00AE36F6">
        <w:rPr>
          <w:rFonts w:ascii="Arial" w:hAnsi="Arial" w:eastAsia="Times New Roman" w:cs="Arial"/>
          <w:color w:val="000000"/>
          <w:sz w:val="24"/>
          <w:szCs w:val="24"/>
          <w:lang w:eastAsia="en-GB"/>
        </w:rPr>
        <w:t xml:space="preserve">Club chief </w:t>
      </w:r>
      <w:r w:rsidR="00894AD9">
        <w:rPr>
          <w:rFonts w:ascii="Arial" w:hAnsi="Arial" w:eastAsia="Times New Roman" w:cs="Arial"/>
          <w:color w:val="000000"/>
          <w:sz w:val="24"/>
          <w:szCs w:val="24"/>
          <w:lang w:eastAsia="en-GB"/>
        </w:rPr>
        <w:t xml:space="preserve">Andy </w:t>
      </w:r>
      <w:r w:rsidRPr="00AE36F6">
        <w:rPr>
          <w:rFonts w:ascii="Arial" w:hAnsi="Arial" w:eastAsia="Times New Roman" w:cs="Arial"/>
          <w:color w:val="000000"/>
          <w:sz w:val="24"/>
          <w:szCs w:val="24"/>
          <w:lang w:eastAsia="en-GB"/>
        </w:rPr>
        <w:t>Troup said: “</w:t>
      </w:r>
      <w:r w:rsidRPr="00AE36F6">
        <w:rPr>
          <w:rFonts w:ascii="Arial" w:hAnsi="Arial" w:eastAsia="Times New Roman" w:cs="Arial"/>
          <w:i/>
          <w:iCs/>
          <w:color w:val="000000"/>
          <w:sz w:val="24"/>
          <w:szCs w:val="24"/>
          <w:lang w:eastAsia="en-GB"/>
        </w:rPr>
        <w:t>One of our biggest costs as a club is electricity for heating, floodlights and that sort of thing.</w:t>
      </w:r>
      <w:r w:rsidRPr="00C31C40" w:rsidR="003818A5">
        <w:rPr>
          <w:rFonts w:ascii="Arial" w:hAnsi="Arial" w:eastAsia="Times New Roman" w:cs="Arial"/>
          <w:i/>
          <w:iCs/>
          <w:color w:val="000000"/>
          <w:sz w:val="24"/>
          <w:szCs w:val="24"/>
          <w:lang w:eastAsia="en-GB"/>
        </w:rPr>
        <w:t xml:space="preserve"> </w:t>
      </w:r>
      <w:r w:rsidRPr="00AE36F6">
        <w:rPr>
          <w:rFonts w:ascii="Arial" w:hAnsi="Arial" w:eastAsia="Times New Roman" w:cs="Arial"/>
          <w:i/>
          <w:iCs/>
          <w:color w:val="000000"/>
          <w:sz w:val="24"/>
          <w:szCs w:val="24"/>
          <w:lang w:eastAsia="en-GB"/>
        </w:rPr>
        <w:t>As a board we’ve been speaking about it for about three seasons, but when Covid hit everything was put on hold.</w:t>
      </w:r>
      <w:r w:rsidRPr="00C31C40" w:rsidR="00894AD9">
        <w:rPr>
          <w:rFonts w:ascii="Arial" w:hAnsi="Arial" w:eastAsia="Times New Roman" w:cs="Arial"/>
          <w:i/>
          <w:iCs/>
          <w:color w:val="000000"/>
          <w:sz w:val="24"/>
          <w:szCs w:val="24"/>
          <w:lang w:eastAsia="en-GB"/>
        </w:rPr>
        <w:t xml:space="preserve"> </w:t>
      </w:r>
      <w:r w:rsidRPr="00AE36F6">
        <w:rPr>
          <w:rFonts w:ascii="Arial" w:hAnsi="Arial" w:eastAsia="Times New Roman" w:cs="Arial"/>
          <w:i/>
          <w:iCs/>
          <w:color w:val="000000"/>
          <w:sz w:val="24"/>
          <w:szCs w:val="24"/>
          <w:lang w:eastAsia="en-GB"/>
        </w:rPr>
        <w:t>We were very lucky to get a grant from Edintore Wind Farm Community Benefit Fund in Keith, which we’re incredibly grateful for and was a huge help.</w:t>
      </w:r>
      <w:r w:rsidRPr="00C31C40" w:rsidR="00B20235">
        <w:rPr>
          <w:rFonts w:ascii="Arial" w:hAnsi="Arial" w:eastAsia="Times New Roman" w:cs="Arial"/>
          <w:i/>
          <w:iCs/>
          <w:color w:val="000000"/>
          <w:sz w:val="24"/>
          <w:szCs w:val="24"/>
          <w:lang w:eastAsia="en-GB"/>
        </w:rPr>
        <w:t xml:space="preserve"> </w:t>
      </w:r>
      <w:r w:rsidRPr="00AE36F6">
        <w:rPr>
          <w:rFonts w:ascii="Arial" w:hAnsi="Arial" w:eastAsia="Times New Roman" w:cs="Arial"/>
          <w:i/>
          <w:iCs/>
          <w:color w:val="000000"/>
          <w:sz w:val="24"/>
          <w:szCs w:val="24"/>
          <w:lang w:eastAsia="en-GB"/>
        </w:rPr>
        <w:t>They’ve helped to pay for the solar panels and along with funding from the club we’ve managed to make this happen</w:t>
      </w:r>
      <w:r w:rsidRPr="00AE36F6">
        <w:rPr>
          <w:rFonts w:ascii="Arial" w:hAnsi="Arial" w:eastAsia="Times New Roman" w:cs="Arial"/>
          <w:color w:val="000000"/>
          <w:sz w:val="24"/>
          <w:szCs w:val="24"/>
          <w:lang w:eastAsia="en-GB"/>
        </w:rPr>
        <w:t>.”</w:t>
      </w:r>
    </w:p>
    <w:p w:rsidR="003818A5" w:rsidP="003818A5" w:rsidRDefault="003818A5" w14:paraId="430357A3" w14:textId="3FA6A286">
      <w:pPr>
        <w:rPr>
          <w:rFonts w:ascii="Georgia" w:hAnsi="Georgia" w:eastAsia="Georgia" w:cs="Georgia"/>
          <w:b/>
          <w:color w:val="0070C0"/>
          <w:sz w:val="24"/>
          <w:szCs w:val="24"/>
        </w:rPr>
      </w:pPr>
      <w:r>
        <w:rPr>
          <w:rFonts w:ascii="Georgia" w:hAnsi="Georgia" w:eastAsia="Georgia" w:cs="Georgia"/>
          <w:b/>
          <w:color w:val="0070C0"/>
          <w:sz w:val="24"/>
          <w:szCs w:val="24"/>
        </w:rPr>
        <w:t>Keith</w:t>
      </w:r>
      <w:r w:rsidR="00D8463B">
        <w:rPr>
          <w:rFonts w:ascii="Georgia" w:hAnsi="Georgia" w:eastAsia="Georgia" w:cs="Georgia"/>
          <w:b/>
          <w:color w:val="0070C0"/>
          <w:sz w:val="24"/>
          <w:szCs w:val="24"/>
        </w:rPr>
        <w:t xml:space="preserve"> Men’s Shed</w:t>
      </w:r>
      <w:r>
        <w:rPr>
          <w:rFonts w:ascii="Georgia" w:hAnsi="Georgia" w:eastAsia="Georgia" w:cs="Georgia"/>
          <w:b/>
          <w:color w:val="0070C0"/>
          <w:sz w:val="24"/>
          <w:szCs w:val="24"/>
        </w:rPr>
        <w:t xml:space="preserve"> –</w:t>
      </w:r>
      <w:r w:rsidR="00F9178C">
        <w:rPr>
          <w:rFonts w:ascii="Georgia" w:hAnsi="Georgia" w:eastAsia="Georgia" w:cs="Georgia"/>
          <w:b/>
          <w:color w:val="0070C0"/>
          <w:sz w:val="24"/>
          <w:szCs w:val="24"/>
        </w:rPr>
        <w:t xml:space="preserve"> </w:t>
      </w:r>
      <w:r w:rsidR="00D8463B">
        <w:rPr>
          <w:rFonts w:ascii="Georgia" w:hAnsi="Georgia" w:eastAsia="Georgia" w:cs="Georgia"/>
          <w:b/>
          <w:color w:val="0070C0"/>
          <w:sz w:val="24"/>
          <w:szCs w:val="24"/>
        </w:rPr>
        <w:t>Groundworks £27,357.60</w:t>
      </w:r>
    </w:p>
    <w:p w:rsidR="0041021E" w:rsidP="0041021E" w:rsidRDefault="0041021E" w14:paraId="399630BF" w14:textId="02275ACE">
      <w:pPr>
        <w:pStyle w:val="NormalWeb"/>
      </w:pPr>
      <w:r>
        <w:rPr>
          <w:noProof/>
        </w:rPr>
        <w:drawing>
          <wp:inline distT="0" distB="0" distL="0" distR="0" wp14:anchorId="2857564B" wp14:editId="66CB8AB4">
            <wp:extent cx="2247900" cy="2997200"/>
            <wp:effectExtent l="0" t="0" r="0" b="0"/>
            <wp:docPr id="1638141109" name="Picture 7" descr="A person digging a hole in the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141109" name="Picture 7" descr="A person digging a hole in the di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7900" cy="2997200"/>
                    </a:xfrm>
                    <a:prstGeom prst="rect">
                      <a:avLst/>
                    </a:prstGeom>
                    <a:noFill/>
                    <a:ln>
                      <a:noFill/>
                    </a:ln>
                  </pic:spPr>
                </pic:pic>
              </a:graphicData>
            </a:graphic>
          </wp:inline>
        </w:drawing>
      </w:r>
      <w:r w:rsidRPr="00C95E44" w:rsidR="00C95E44">
        <w:t xml:space="preserve"> </w:t>
      </w:r>
      <w:r w:rsidR="00C95E44">
        <w:rPr>
          <w:noProof/>
        </w:rPr>
        <w:drawing>
          <wp:inline distT="0" distB="0" distL="0" distR="0" wp14:anchorId="03E79E92" wp14:editId="48C603F2">
            <wp:extent cx="3891915" cy="2316821"/>
            <wp:effectExtent l="0" t="0" r="0" b="7620"/>
            <wp:docPr id="1305368663" name="Picture 8" descr="A construction site with bricks and a tru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368663" name="Picture 8" descr="A construction site with bricks and a truck&#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7597" cy="2332109"/>
                    </a:xfrm>
                    <a:prstGeom prst="rect">
                      <a:avLst/>
                    </a:prstGeom>
                    <a:noFill/>
                    <a:ln>
                      <a:noFill/>
                    </a:ln>
                  </pic:spPr>
                </pic:pic>
              </a:graphicData>
            </a:graphic>
          </wp:inline>
        </w:drawing>
      </w:r>
    </w:p>
    <w:p w:rsidR="00B6720A" w:rsidP="0041021E" w:rsidRDefault="00B6720A" w14:paraId="2334834F" w14:textId="77777777">
      <w:pPr>
        <w:pStyle w:val="NormalWeb"/>
      </w:pPr>
    </w:p>
    <w:p w:rsidRPr="00F9178C" w:rsidR="00306F37" w:rsidP="00306F37" w:rsidRDefault="00F9178C" w14:paraId="26752817" w14:textId="07D546B6">
      <w:pPr>
        <w:pStyle w:val="paragraph"/>
        <w:spacing w:before="0" w:beforeAutospacing="0" w:after="0" w:afterAutospacing="0"/>
        <w:textAlignment w:val="baseline"/>
        <w:rPr>
          <w:rFonts w:ascii="Arial" w:hAnsi="Arial" w:cs="Arial"/>
        </w:rPr>
      </w:pPr>
      <w:r>
        <w:rPr>
          <w:rStyle w:val="normaltextrun"/>
          <w:rFonts w:ascii="Arial" w:hAnsi="Arial" w:cs="Arial"/>
        </w:rPr>
        <w:lastRenderedPageBreak/>
        <w:t>The Keith Men’s Shed applied for funding from the</w:t>
      </w:r>
      <w:r w:rsidRPr="00F9178C" w:rsidR="00306F37">
        <w:rPr>
          <w:rStyle w:val="normaltextrun"/>
          <w:rFonts w:ascii="Arial" w:hAnsi="Arial" w:cs="Arial"/>
        </w:rPr>
        <w:t xml:space="preserve"> Edintore Wind Farm Community Benefit Fund to fund Phase 2 of the construction of our Men’s Shed buildings. Phase 2 is making the site ready for five portable cabins to be set in position on their foundations. The portable cabins were purchased back in 2017 with assistance of Edintore Wind Farm Community Benefit Fund.  We have the funding in place for Phase 3, positioning the portable cabins on their foundations.</w:t>
      </w:r>
      <w:r w:rsidRPr="00F9178C" w:rsidR="00306F37">
        <w:rPr>
          <w:rStyle w:val="eop"/>
          <w:rFonts w:ascii="Arial" w:hAnsi="Arial" w:cs="Arial"/>
        </w:rPr>
        <w:t> </w:t>
      </w:r>
    </w:p>
    <w:p w:rsidR="003818A5" w:rsidP="00816A67" w:rsidRDefault="00306F37" w14:paraId="4B88326D" w14:textId="425D66B8">
      <w:pPr>
        <w:pStyle w:val="paragraph"/>
        <w:spacing w:before="0" w:beforeAutospacing="0" w:after="0" w:afterAutospacing="0"/>
        <w:textAlignment w:val="baseline"/>
        <w:rPr>
          <w:rStyle w:val="normaltextrun"/>
          <w:rFonts w:ascii="Arial" w:hAnsi="Arial" w:cs="Arial"/>
        </w:rPr>
      </w:pPr>
      <w:r w:rsidRPr="00F9178C">
        <w:rPr>
          <w:rStyle w:val="normaltextrun"/>
          <w:rFonts w:ascii="Arial" w:hAnsi="Arial" w:cs="Arial"/>
        </w:rPr>
        <w:t>The money w</w:t>
      </w:r>
      <w:r w:rsidR="005960A3">
        <w:rPr>
          <w:rStyle w:val="normaltextrun"/>
          <w:rFonts w:ascii="Arial" w:hAnsi="Arial" w:cs="Arial"/>
        </w:rPr>
        <w:t xml:space="preserve">as awarded and </w:t>
      </w:r>
      <w:r w:rsidRPr="00F9178C">
        <w:rPr>
          <w:rStyle w:val="normaltextrun"/>
          <w:rFonts w:ascii="Arial" w:hAnsi="Arial" w:cs="Arial"/>
        </w:rPr>
        <w:t>used to</w:t>
      </w:r>
      <w:r w:rsidRPr="00F9178C">
        <w:rPr>
          <w:rStyle w:val="eop"/>
          <w:rFonts w:ascii="Arial" w:hAnsi="Arial" w:cs="Arial"/>
        </w:rPr>
        <w:t> </w:t>
      </w:r>
      <w:r w:rsidR="005960A3">
        <w:rPr>
          <w:rStyle w:val="eop"/>
          <w:rFonts w:ascii="Arial" w:hAnsi="Arial" w:cs="Arial"/>
        </w:rPr>
        <w:t>c</w:t>
      </w:r>
      <w:r w:rsidRPr="00F9178C">
        <w:rPr>
          <w:rStyle w:val="normaltextrun"/>
          <w:rFonts w:ascii="Arial" w:hAnsi="Arial" w:cs="Arial"/>
        </w:rPr>
        <w:t>lear and prepare the site</w:t>
      </w:r>
      <w:r w:rsidR="005960A3">
        <w:rPr>
          <w:rStyle w:val="eop"/>
          <w:rFonts w:ascii="Arial" w:hAnsi="Arial" w:cs="Arial"/>
        </w:rPr>
        <w:t>, s</w:t>
      </w:r>
      <w:r w:rsidRPr="00F9178C">
        <w:rPr>
          <w:rStyle w:val="normaltextrun"/>
          <w:rFonts w:ascii="Arial" w:hAnsi="Arial" w:cs="Arial"/>
        </w:rPr>
        <w:t>et out, dig and pour the foundations</w:t>
      </w:r>
      <w:r w:rsidRPr="00F9178C">
        <w:rPr>
          <w:rStyle w:val="eop"/>
          <w:rFonts w:ascii="Arial" w:hAnsi="Arial" w:cs="Arial"/>
        </w:rPr>
        <w:t> </w:t>
      </w:r>
      <w:r w:rsidR="005960A3">
        <w:rPr>
          <w:rStyle w:val="eop"/>
          <w:rFonts w:ascii="Arial" w:hAnsi="Arial" w:cs="Arial"/>
        </w:rPr>
        <w:t>and b</w:t>
      </w:r>
      <w:r w:rsidRPr="00F9178C">
        <w:rPr>
          <w:rStyle w:val="normaltextrun"/>
          <w:rFonts w:ascii="Arial" w:hAnsi="Arial" w:cs="Arial"/>
        </w:rPr>
        <w:t>uild the foundations</w:t>
      </w:r>
      <w:r w:rsidR="005960A3">
        <w:rPr>
          <w:rStyle w:val="normaltextrun"/>
          <w:rFonts w:ascii="Arial" w:hAnsi="Arial" w:cs="Arial"/>
        </w:rPr>
        <w:t xml:space="preserve">. </w:t>
      </w:r>
    </w:p>
    <w:p w:rsidRPr="003818A5" w:rsidR="00816A67" w:rsidP="00816A67" w:rsidRDefault="00816A67" w14:paraId="1FF7BA7A" w14:textId="77777777">
      <w:pPr>
        <w:pStyle w:val="paragraph"/>
        <w:spacing w:before="0" w:beforeAutospacing="0" w:after="0" w:afterAutospacing="0"/>
        <w:textAlignment w:val="baseline"/>
        <w:rPr>
          <w:rFonts w:ascii="Arial" w:hAnsi="Arial" w:cs="Arial"/>
          <w:color w:val="000000"/>
        </w:rPr>
      </w:pPr>
    </w:p>
    <w:p w:rsidR="00CA11A7" w:rsidRDefault="00EC5680" w14:paraId="0000004B" w14:textId="46A95002">
      <w:pPr>
        <w:rPr>
          <w:rFonts w:ascii="Georgia" w:hAnsi="Georgia" w:eastAsia="Georgia" w:cs="Georgia"/>
          <w:b/>
          <w:color w:val="0070C0"/>
          <w:sz w:val="14"/>
          <w:szCs w:val="14"/>
        </w:rPr>
      </w:pPr>
      <w:r>
        <w:rPr>
          <w:rFonts w:ascii="Georgia" w:hAnsi="Georgia" w:eastAsia="Georgia" w:cs="Georgia"/>
          <w:b/>
          <w:color w:val="0070C0"/>
          <w:sz w:val="24"/>
          <w:szCs w:val="24"/>
        </w:rPr>
        <w:t xml:space="preserve">Grange Community Association – Ongoing </w:t>
      </w:r>
      <w:r w:rsidR="004E0BFE">
        <w:rPr>
          <w:rFonts w:ascii="Georgia" w:hAnsi="Georgia" w:eastAsia="Georgia" w:cs="Georgia"/>
          <w:b/>
          <w:color w:val="0070C0"/>
          <w:sz w:val="24"/>
          <w:szCs w:val="24"/>
        </w:rPr>
        <w:t>Refurbishment</w:t>
      </w:r>
      <w:r>
        <w:rPr>
          <w:rFonts w:ascii="Georgia" w:hAnsi="Georgia" w:eastAsia="Georgia" w:cs="Georgia"/>
          <w:b/>
          <w:color w:val="0070C0"/>
          <w:sz w:val="24"/>
          <w:szCs w:val="24"/>
        </w:rPr>
        <w:t xml:space="preserve"> of King Memorial Hall</w:t>
      </w:r>
      <w:r w:rsidR="001F7564">
        <w:rPr>
          <w:rFonts w:ascii="Georgia" w:hAnsi="Georgia" w:eastAsia="Georgia" w:cs="Georgia"/>
          <w:b/>
          <w:color w:val="0070C0"/>
          <w:sz w:val="24"/>
          <w:szCs w:val="24"/>
        </w:rPr>
        <w:t xml:space="preserve"> £2,200</w:t>
      </w:r>
    </w:p>
    <w:p w:rsidR="005A5EAC" w:rsidP="005A5EAC" w:rsidRDefault="005A5EAC" w14:paraId="646F1FA9" w14:textId="2A74864B">
      <w:pPr>
        <w:pStyle w:val="NormalWeb"/>
      </w:pPr>
      <w:r>
        <w:rPr>
          <w:noProof/>
        </w:rPr>
        <w:drawing>
          <wp:anchor distT="0" distB="0" distL="114300" distR="114300" simplePos="0" relativeHeight="251658246" behindDoc="0" locked="0" layoutInCell="1" allowOverlap="1" wp14:anchorId="456F9335" wp14:editId="4148326F">
            <wp:simplePos x="0" y="0"/>
            <wp:positionH relativeFrom="column">
              <wp:posOffset>0</wp:posOffset>
            </wp:positionH>
            <wp:positionV relativeFrom="paragraph">
              <wp:posOffset>53975</wp:posOffset>
            </wp:positionV>
            <wp:extent cx="3131820" cy="2037691"/>
            <wp:effectExtent l="0" t="0" r="0" b="1270"/>
            <wp:wrapThrough wrapText="bothSides">
              <wp:wrapPolygon edited="0">
                <wp:start x="0" y="0"/>
                <wp:lineTo x="0" y="21411"/>
                <wp:lineTo x="21416" y="21411"/>
                <wp:lineTo x="21416" y="0"/>
                <wp:lineTo x="0" y="0"/>
              </wp:wrapPolygon>
            </wp:wrapThrough>
            <wp:docPr id="272259316" name="Picture 4" descr="A stone house with a ston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59316" name="Picture 4" descr="A stone house with a stone wall&#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1820" cy="2037691"/>
                    </a:xfrm>
                    <a:prstGeom prst="rect">
                      <a:avLst/>
                    </a:prstGeom>
                    <a:noFill/>
                    <a:ln>
                      <a:noFill/>
                    </a:ln>
                  </pic:spPr>
                </pic:pic>
              </a:graphicData>
            </a:graphic>
          </wp:anchor>
        </w:drawing>
      </w:r>
    </w:p>
    <w:p w:rsidR="00CA11A7" w:rsidRDefault="00CA11A7" w14:paraId="0000004C" w14:textId="04DB0D68">
      <w:pPr>
        <w:jc w:val="both"/>
        <w:rPr>
          <w:rFonts w:ascii="Arial" w:hAnsi="Arial" w:eastAsia="Arial" w:cs="Arial"/>
          <w:sz w:val="12"/>
          <w:szCs w:val="12"/>
        </w:rPr>
      </w:pPr>
    </w:p>
    <w:p w:rsidR="004E586C" w:rsidP="004E586C" w:rsidRDefault="004E586C" w14:paraId="1A2CB8AE" w14:textId="467A2E12">
      <w:pPr>
        <w:pStyle w:val="NoSpacing"/>
        <w:rPr>
          <w:rFonts w:ascii="Arial" w:hAnsi="Arial" w:cs="Arial"/>
          <w:sz w:val="24"/>
          <w:szCs w:val="24"/>
        </w:rPr>
      </w:pPr>
      <w:r w:rsidRPr="004E586C">
        <w:rPr>
          <w:rFonts w:ascii="Arial" w:hAnsi="Arial" w:cs="Arial"/>
          <w:sz w:val="24"/>
          <w:szCs w:val="24"/>
        </w:rPr>
        <w:t>King Memorial Hall is an old stone-built property which requires continual maintenance. The</w:t>
      </w:r>
      <w:r w:rsidR="00814251">
        <w:rPr>
          <w:rFonts w:ascii="Arial" w:hAnsi="Arial" w:cs="Arial"/>
          <w:sz w:val="24"/>
          <w:szCs w:val="24"/>
        </w:rPr>
        <w:t xml:space="preserve">y applied for funding to Edintore </w:t>
      </w:r>
      <w:r w:rsidR="000C0031">
        <w:rPr>
          <w:rFonts w:ascii="Arial" w:hAnsi="Arial" w:cs="Arial"/>
          <w:sz w:val="24"/>
          <w:szCs w:val="24"/>
        </w:rPr>
        <w:t>for</w:t>
      </w:r>
      <w:r w:rsidRPr="004E586C">
        <w:rPr>
          <w:rFonts w:ascii="Arial" w:hAnsi="Arial" w:cs="Arial"/>
          <w:sz w:val="24"/>
          <w:szCs w:val="24"/>
        </w:rPr>
        <w:t xml:space="preserve"> the on-going project to </w:t>
      </w:r>
      <w:r w:rsidRPr="004E586C" w:rsidR="000C0031">
        <w:rPr>
          <w:rFonts w:ascii="Arial" w:hAnsi="Arial" w:cs="Arial"/>
          <w:sz w:val="24"/>
          <w:szCs w:val="24"/>
        </w:rPr>
        <w:t>moderni</w:t>
      </w:r>
      <w:r w:rsidR="000C0031">
        <w:rPr>
          <w:rFonts w:ascii="Arial" w:hAnsi="Arial" w:cs="Arial"/>
          <w:sz w:val="24"/>
          <w:szCs w:val="24"/>
        </w:rPr>
        <w:t>s</w:t>
      </w:r>
      <w:r w:rsidRPr="004E586C" w:rsidR="000C0031">
        <w:rPr>
          <w:rFonts w:ascii="Arial" w:hAnsi="Arial" w:cs="Arial"/>
          <w:sz w:val="24"/>
          <w:szCs w:val="24"/>
        </w:rPr>
        <w:t>e</w:t>
      </w:r>
      <w:r w:rsidRPr="004E586C">
        <w:rPr>
          <w:rFonts w:ascii="Arial" w:hAnsi="Arial" w:cs="Arial"/>
          <w:sz w:val="24"/>
          <w:szCs w:val="24"/>
        </w:rPr>
        <w:t xml:space="preserve"> and refurbish the hall. </w:t>
      </w:r>
      <w:r w:rsidR="000C0031">
        <w:rPr>
          <w:rFonts w:ascii="Arial" w:hAnsi="Arial" w:cs="Arial"/>
          <w:sz w:val="24"/>
          <w:szCs w:val="24"/>
        </w:rPr>
        <w:t xml:space="preserve">The funding of </w:t>
      </w:r>
      <w:r w:rsidR="00906EA2">
        <w:rPr>
          <w:rFonts w:ascii="Arial" w:hAnsi="Arial" w:cs="Arial"/>
          <w:sz w:val="24"/>
          <w:szCs w:val="24"/>
        </w:rPr>
        <w:t>£2,200</w:t>
      </w:r>
      <w:r w:rsidRPr="004E586C">
        <w:rPr>
          <w:rFonts w:ascii="Arial" w:hAnsi="Arial" w:cs="Arial"/>
          <w:sz w:val="24"/>
          <w:szCs w:val="24"/>
        </w:rPr>
        <w:t xml:space="preserve"> enable</w:t>
      </w:r>
      <w:r w:rsidR="00906EA2">
        <w:rPr>
          <w:rFonts w:ascii="Arial" w:hAnsi="Arial" w:cs="Arial"/>
          <w:sz w:val="24"/>
          <w:szCs w:val="24"/>
        </w:rPr>
        <w:t>d</w:t>
      </w:r>
      <w:r w:rsidRPr="004E586C">
        <w:rPr>
          <w:rFonts w:ascii="Arial" w:hAnsi="Arial" w:cs="Arial"/>
          <w:sz w:val="24"/>
          <w:szCs w:val="24"/>
        </w:rPr>
        <w:t xml:space="preserve"> </w:t>
      </w:r>
      <w:r w:rsidR="00906EA2">
        <w:rPr>
          <w:rFonts w:ascii="Arial" w:hAnsi="Arial" w:cs="Arial"/>
          <w:sz w:val="24"/>
          <w:szCs w:val="24"/>
        </w:rPr>
        <w:t>them</w:t>
      </w:r>
      <w:r w:rsidRPr="004E586C">
        <w:rPr>
          <w:rFonts w:ascii="Arial" w:hAnsi="Arial" w:cs="Arial"/>
          <w:sz w:val="24"/>
          <w:szCs w:val="24"/>
        </w:rPr>
        <w:t xml:space="preserve"> to provide an improved and more pleasant and comfortable environment for all hall users.</w:t>
      </w:r>
    </w:p>
    <w:p w:rsidRPr="004E586C" w:rsidR="004E586C" w:rsidP="004E586C" w:rsidRDefault="004E586C" w14:paraId="1A53043E" w14:textId="77777777">
      <w:pPr>
        <w:pStyle w:val="NoSpacing"/>
        <w:rPr>
          <w:rFonts w:ascii="Arial" w:hAnsi="Arial" w:cs="Arial"/>
          <w:sz w:val="24"/>
          <w:szCs w:val="24"/>
        </w:rPr>
      </w:pPr>
    </w:p>
    <w:p w:rsidR="00CA11A7" w:rsidP="3130D756" w:rsidRDefault="00906EA2" w14:paraId="00000056" w14:textId="079EAEB8">
      <w:pPr>
        <w:jc w:val="both"/>
        <w:rPr>
          <w:rFonts w:ascii="Georgia" w:hAnsi="Georgia" w:eastAsia="Georgia" w:cs="Georgia"/>
          <w:b/>
          <w:bCs/>
          <w:color w:val="0070C0"/>
          <w:sz w:val="24"/>
          <w:szCs w:val="24"/>
        </w:rPr>
      </w:pPr>
      <w:r>
        <w:rPr>
          <w:rFonts w:ascii="Georgia" w:hAnsi="Georgia" w:eastAsia="Georgia" w:cs="Georgia"/>
          <w:b/>
          <w:bCs/>
          <w:color w:val="0070C0"/>
          <w:sz w:val="24"/>
          <w:szCs w:val="24"/>
        </w:rPr>
        <w:t xml:space="preserve">Moray Food Plus </w:t>
      </w:r>
      <w:r w:rsidR="00493BFE">
        <w:rPr>
          <w:rFonts w:ascii="Georgia" w:hAnsi="Georgia" w:eastAsia="Georgia" w:cs="Georgia"/>
          <w:b/>
          <w:bCs/>
          <w:color w:val="0070C0"/>
          <w:sz w:val="24"/>
          <w:szCs w:val="24"/>
        </w:rPr>
        <w:t>–</w:t>
      </w:r>
      <w:r>
        <w:rPr>
          <w:rFonts w:ascii="Georgia" w:hAnsi="Georgia" w:eastAsia="Georgia" w:cs="Georgia"/>
          <w:b/>
          <w:bCs/>
          <w:color w:val="0070C0"/>
          <w:sz w:val="24"/>
          <w:szCs w:val="24"/>
        </w:rPr>
        <w:t xml:space="preserve"> </w:t>
      </w:r>
      <w:r w:rsidR="00493BFE">
        <w:rPr>
          <w:rFonts w:ascii="Georgia" w:hAnsi="Georgia" w:eastAsia="Georgia" w:cs="Georgia"/>
          <w:b/>
          <w:bCs/>
          <w:color w:val="0070C0"/>
          <w:sz w:val="24"/>
          <w:szCs w:val="24"/>
        </w:rPr>
        <w:t>Keith Community Pantry</w:t>
      </w:r>
      <w:r w:rsidR="00425AB1">
        <w:rPr>
          <w:rFonts w:ascii="Georgia" w:hAnsi="Georgia" w:eastAsia="Georgia" w:cs="Georgia"/>
          <w:b/>
          <w:bCs/>
          <w:color w:val="0070C0"/>
          <w:sz w:val="24"/>
          <w:szCs w:val="24"/>
        </w:rPr>
        <w:t xml:space="preserve"> </w:t>
      </w:r>
      <w:r w:rsidR="001F7564">
        <w:rPr>
          <w:rFonts w:ascii="Georgia" w:hAnsi="Georgia" w:eastAsia="Georgia" w:cs="Georgia"/>
          <w:b/>
          <w:bCs/>
          <w:color w:val="0070C0"/>
          <w:sz w:val="24"/>
          <w:szCs w:val="24"/>
        </w:rPr>
        <w:t>£2,074</w:t>
      </w:r>
    </w:p>
    <w:p w:rsidRPr="000D3B89" w:rsidR="000B556A" w:rsidP="000D3B89" w:rsidRDefault="000B556A" w14:paraId="1851102A" w14:textId="2AFA6331">
      <w:pPr>
        <w:pStyle w:val="NoSpacing"/>
        <w:rPr>
          <w:rFonts w:ascii="Arial" w:hAnsi="Arial" w:cs="Arial"/>
          <w:sz w:val="24"/>
          <w:szCs w:val="24"/>
        </w:rPr>
      </w:pPr>
      <w:r w:rsidRPr="000D3B89">
        <w:rPr>
          <w:rFonts w:ascii="Arial" w:hAnsi="Arial" w:cs="Arial"/>
          <w:sz w:val="24"/>
          <w:szCs w:val="24"/>
        </w:rPr>
        <w:t xml:space="preserve">We launched our own mobile pantry Big Blue at the beginning of April; one of the development workers from this project worked with The Loft </w:t>
      </w:r>
      <w:r w:rsidR="00D85A27">
        <w:rPr>
          <w:rFonts w:ascii="Arial" w:hAnsi="Arial" w:cs="Arial"/>
          <w:sz w:val="24"/>
          <w:szCs w:val="24"/>
        </w:rPr>
        <w:t xml:space="preserve">Youth Project </w:t>
      </w:r>
      <w:r w:rsidRPr="000D3B89">
        <w:rPr>
          <w:rFonts w:ascii="Arial" w:hAnsi="Arial" w:cs="Arial"/>
          <w:sz w:val="24"/>
          <w:szCs w:val="24"/>
        </w:rPr>
        <w:t xml:space="preserve">to develop their own pantry following the same model. </w:t>
      </w:r>
    </w:p>
    <w:p w:rsidRPr="000D3B89" w:rsidR="000B556A" w:rsidP="000D3B89" w:rsidRDefault="000B556A" w14:paraId="78E5D519" w14:textId="1D106863">
      <w:pPr>
        <w:pStyle w:val="NoSpacing"/>
        <w:rPr>
          <w:rFonts w:ascii="Arial" w:hAnsi="Arial" w:cs="Arial"/>
          <w:sz w:val="24"/>
          <w:szCs w:val="24"/>
        </w:rPr>
      </w:pPr>
      <w:r w:rsidRPr="000D3B89">
        <w:rPr>
          <w:rFonts w:ascii="Arial" w:hAnsi="Arial" w:cs="Arial"/>
          <w:sz w:val="24"/>
          <w:szCs w:val="24"/>
        </w:rPr>
        <w:t xml:space="preserve">Big Blue launched at the beginning of April </w:t>
      </w:r>
      <w:proofErr w:type="gramStart"/>
      <w:r w:rsidR="00D85A27">
        <w:rPr>
          <w:rFonts w:ascii="Arial" w:hAnsi="Arial" w:cs="Arial"/>
          <w:sz w:val="24"/>
          <w:szCs w:val="24"/>
        </w:rPr>
        <w:t>2022</w:t>
      </w:r>
      <w:proofErr w:type="gramEnd"/>
      <w:r w:rsidR="00D85A27">
        <w:rPr>
          <w:rFonts w:ascii="Arial" w:hAnsi="Arial" w:cs="Arial"/>
          <w:sz w:val="24"/>
          <w:szCs w:val="24"/>
        </w:rPr>
        <w:t xml:space="preserve"> </w:t>
      </w:r>
      <w:r w:rsidRPr="000D3B89">
        <w:rPr>
          <w:rFonts w:ascii="Arial" w:hAnsi="Arial" w:cs="Arial"/>
          <w:sz w:val="24"/>
          <w:szCs w:val="24"/>
        </w:rPr>
        <w:t xml:space="preserve">and </w:t>
      </w:r>
      <w:r w:rsidR="002D7257">
        <w:rPr>
          <w:rFonts w:ascii="Arial" w:hAnsi="Arial" w:cs="Arial"/>
          <w:sz w:val="24"/>
          <w:szCs w:val="24"/>
        </w:rPr>
        <w:t>they</w:t>
      </w:r>
      <w:r w:rsidRPr="000D3B89">
        <w:rPr>
          <w:rFonts w:ascii="Arial" w:hAnsi="Arial" w:cs="Arial"/>
          <w:sz w:val="24"/>
          <w:szCs w:val="24"/>
        </w:rPr>
        <w:t xml:space="preserve"> were keen for the Keith pantry to launch around the same time to maximise impact. </w:t>
      </w:r>
      <w:r w:rsidR="002D7257">
        <w:rPr>
          <w:rFonts w:ascii="Arial" w:hAnsi="Arial" w:cs="Arial"/>
          <w:sz w:val="24"/>
          <w:szCs w:val="24"/>
        </w:rPr>
        <w:t xml:space="preserve">Moray Food Plus </w:t>
      </w:r>
      <w:r w:rsidRPr="000D3B89">
        <w:rPr>
          <w:rFonts w:ascii="Arial" w:hAnsi="Arial" w:cs="Arial"/>
          <w:sz w:val="24"/>
          <w:szCs w:val="24"/>
        </w:rPr>
        <w:t>were also developing a pantry in Forres in partnership with Forres Area Community Trust funded by Berry Burn Community Fund and felt if all 3 projects launched within the same timeframe</w:t>
      </w:r>
      <w:r w:rsidR="002D7257">
        <w:rPr>
          <w:rFonts w:ascii="Arial" w:hAnsi="Arial" w:cs="Arial"/>
          <w:sz w:val="24"/>
          <w:szCs w:val="24"/>
        </w:rPr>
        <w:t>,</w:t>
      </w:r>
      <w:r w:rsidRPr="000D3B89">
        <w:rPr>
          <w:rFonts w:ascii="Arial" w:hAnsi="Arial" w:cs="Arial"/>
          <w:sz w:val="24"/>
          <w:szCs w:val="24"/>
        </w:rPr>
        <w:t xml:space="preserve"> </w:t>
      </w:r>
      <w:r w:rsidR="002D7257">
        <w:rPr>
          <w:rFonts w:ascii="Arial" w:hAnsi="Arial" w:cs="Arial"/>
          <w:sz w:val="24"/>
          <w:szCs w:val="24"/>
        </w:rPr>
        <w:t>th</w:t>
      </w:r>
      <w:r w:rsidRPr="000D3B89">
        <w:rPr>
          <w:rFonts w:ascii="Arial" w:hAnsi="Arial" w:cs="Arial"/>
          <w:sz w:val="24"/>
          <w:szCs w:val="24"/>
        </w:rPr>
        <w:t>e</w:t>
      </w:r>
      <w:r w:rsidR="002D7257">
        <w:rPr>
          <w:rFonts w:ascii="Arial" w:hAnsi="Arial" w:cs="Arial"/>
          <w:sz w:val="24"/>
          <w:szCs w:val="24"/>
        </w:rPr>
        <w:t>y</w:t>
      </w:r>
      <w:r w:rsidRPr="000D3B89">
        <w:rPr>
          <w:rFonts w:ascii="Arial" w:hAnsi="Arial" w:cs="Arial"/>
          <w:sz w:val="24"/>
          <w:szCs w:val="24"/>
        </w:rPr>
        <w:t xml:space="preserve"> could maximise publicity across the county.</w:t>
      </w:r>
    </w:p>
    <w:p w:rsidR="002A23D4" w:rsidP="000D3B89" w:rsidRDefault="00484C69" w14:paraId="2CE43B8A" w14:textId="41164E53">
      <w:pPr>
        <w:pStyle w:val="NoSpacing"/>
        <w:rPr>
          <w:rFonts w:ascii="Arial" w:hAnsi="Arial" w:cs="Arial"/>
          <w:sz w:val="24"/>
          <w:szCs w:val="24"/>
        </w:rPr>
      </w:pPr>
      <w:r w:rsidRPr="000D3B89">
        <w:rPr>
          <w:rFonts w:ascii="Arial" w:hAnsi="Arial" w:cs="Arial"/>
          <w:sz w:val="24"/>
          <w:szCs w:val="24"/>
        </w:rPr>
        <w:t xml:space="preserve">    </w:t>
      </w:r>
      <w:r w:rsidRPr="000D3B89" w:rsidR="000B556A">
        <w:rPr>
          <w:rFonts w:ascii="Arial" w:hAnsi="Arial" w:cs="Arial"/>
          <w:sz w:val="24"/>
          <w:szCs w:val="24"/>
        </w:rPr>
        <w:t xml:space="preserve">The pantry </w:t>
      </w:r>
      <w:r w:rsidR="002D7257">
        <w:rPr>
          <w:rFonts w:ascii="Arial" w:hAnsi="Arial" w:cs="Arial"/>
          <w:sz w:val="24"/>
          <w:szCs w:val="24"/>
        </w:rPr>
        <w:t>w</w:t>
      </w:r>
      <w:r w:rsidRPr="000D3B89" w:rsidR="000B556A">
        <w:rPr>
          <w:rFonts w:ascii="Arial" w:hAnsi="Arial" w:cs="Arial"/>
          <w:sz w:val="24"/>
          <w:szCs w:val="24"/>
        </w:rPr>
        <w:t>as extremely well received and feedback</w:t>
      </w:r>
      <w:r w:rsidR="002A23D4">
        <w:rPr>
          <w:rFonts w:ascii="Arial" w:hAnsi="Arial" w:cs="Arial"/>
          <w:sz w:val="24"/>
          <w:szCs w:val="24"/>
        </w:rPr>
        <w:t xml:space="preserve">     </w:t>
      </w:r>
      <w:r w:rsidR="002A23D4">
        <w:rPr>
          <w:noProof/>
        </w:rPr>
        <w:drawing>
          <wp:anchor distT="0" distB="0" distL="114300" distR="114300" simplePos="0" relativeHeight="251658247" behindDoc="1" locked="0" layoutInCell="1" allowOverlap="1" wp14:anchorId="37062CA4" wp14:editId="4DC72202">
            <wp:simplePos x="0" y="0"/>
            <wp:positionH relativeFrom="column">
              <wp:posOffset>4008120</wp:posOffset>
            </wp:positionH>
            <wp:positionV relativeFrom="paragraph">
              <wp:posOffset>0</wp:posOffset>
            </wp:positionV>
            <wp:extent cx="1790700" cy="1790700"/>
            <wp:effectExtent l="0" t="0" r="0" b="0"/>
            <wp:wrapTight wrapText="bothSides">
              <wp:wrapPolygon edited="0">
                <wp:start x="0" y="0"/>
                <wp:lineTo x="0" y="21370"/>
                <wp:lineTo x="21370" y="21370"/>
                <wp:lineTo x="21370" y="0"/>
                <wp:lineTo x="0" y="0"/>
              </wp:wrapPolygon>
            </wp:wrapTight>
            <wp:docPr id="2129089373" name="Picture 6" descr="Provided by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vided by Faceboo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anchor>
        </w:drawing>
      </w:r>
    </w:p>
    <w:p w:rsidR="002A23D4" w:rsidP="000D3B89" w:rsidRDefault="000B556A" w14:paraId="324895DB" w14:textId="7E46F465">
      <w:pPr>
        <w:pStyle w:val="NoSpacing"/>
        <w:rPr>
          <w:rFonts w:ascii="Arial" w:hAnsi="Arial" w:cs="Arial"/>
          <w:sz w:val="24"/>
          <w:szCs w:val="24"/>
        </w:rPr>
      </w:pPr>
      <w:r w:rsidRPr="000D3B89">
        <w:rPr>
          <w:rFonts w:ascii="Arial" w:hAnsi="Arial" w:cs="Arial"/>
          <w:sz w:val="24"/>
          <w:szCs w:val="24"/>
        </w:rPr>
        <w:t>has been positive</w:t>
      </w:r>
      <w:r w:rsidRPr="000D3B89" w:rsidR="00F859C6">
        <w:rPr>
          <w:rFonts w:ascii="Arial" w:hAnsi="Arial" w:cs="Arial"/>
          <w:sz w:val="24"/>
          <w:szCs w:val="24"/>
        </w:rPr>
        <w:t xml:space="preserve">. Here is what </w:t>
      </w:r>
      <w:r w:rsidR="00844962">
        <w:rPr>
          <w:rFonts w:ascii="Arial" w:hAnsi="Arial" w:cs="Arial"/>
          <w:sz w:val="24"/>
          <w:szCs w:val="24"/>
        </w:rPr>
        <w:t>some of the participants</w:t>
      </w:r>
    </w:p>
    <w:p w:rsidRPr="005601DF" w:rsidR="002A23D4" w:rsidP="000D3B89" w:rsidRDefault="00844962" w14:paraId="359D8D51" w14:textId="77777777">
      <w:pPr>
        <w:pStyle w:val="NoSpacing"/>
        <w:rPr>
          <w:rFonts w:ascii="Arial" w:hAnsi="Arial" w:cs="Arial"/>
          <w:i/>
          <w:iCs/>
          <w:color w:val="548DD4" w:themeColor="text2" w:themeTint="99"/>
          <w:sz w:val="24"/>
          <w:szCs w:val="24"/>
        </w:rPr>
      </w:pPr>
      <w:r>
        <w:rPr>
          <w:rFonts w:ascii="Arial" w:hAnsi="Arial" w:cs="Arial"/>
          <w:sz w:val="24"/>
          <w:szCs w:val="24"/>
        </w:rPr>
        <w:t xml:space="preserve">said about the project: </w:t>
      </w:r>
      <w:r w:rsidRPr="005601DF" w:rsidR="00052E84">
        <w:rPr>
          <w:rFonts w:ascii="Arial" w:hAnsi="Arial" w:cs="Arial"/>
          <w:i/>
          <w:iCs/>
          <w:color w:val="548DD4" w:themeColor="text2" w:themeTint="99"/>
          <w:sz w:val="24"/>
          <w:szCs w:val="24"/>
        </w:rPr>
        <w:t>“</w:t>
      </w:r>
      <w:r w:rsidRPr="005601DF" w:rsidR="000B556A">
        <w:rPr>
          <w:rFonts w:ascii="Arial" w:hAnsi="Arial" w:cs="Arial"/>
          <w:i/>
          <w:iCs/>
          <w:color w:val="548DD4" w:themeColor="text2" w:themeTint="99"/>
          <w:sz w:val="24"/>
          <w:szCs w:val="24"/>
        </w:rPr>
        <w:t xml:space="preserve">This is a great help to me on a </w:t>
      </w:r>
    </w:p>
    <w:p w:rsidRPr="005601DF" w:rsidR="002A23D4" w:rsidP="000D3B89" w:rsidRDefault="000B556A" w14:paraId="46744CA5" w14:textId="77777777">
      <w:pPr>
        <w:pStyle w:val="NoSpacing"/>
        <w:rPr>
          <w:rFonts w:ascii="Arial" w:hAnsi="Arial" w:cs="Arial"/>
          <w:i/>
          <w:iCs/>
          <w:color w:val="548DD4" w:themeColor="text2" w:themeTint="99"/>
          <w:sz w:val="24"/>
          <w:szCs w:val="24"/>
        </w:rPr>
      </w:pPr>
      <w:r w:rsidRPr="005601DF">
        <w:rPr>
          <w:rFonts w:ascii="Arial" w:hAnsi="Arial" w:cs="Arial"/>
          <w:i/>
          <w:iCs/>
          <w:color w:val="548DD4" w:themeColor="text2" w:themeTint="99"/>
          <w:sz w:val="24"/>
          <w:szCs w:val="24"/>
        </w:rPr>
        <w:t>weekly basis for a small fee</w:t>
      </w:r>
      <w:r w:rsidRPr="005601DF" w:rsidR="004E2AD9">
        <w:rPr>
          <w:rFonts w:ascii="Arial" w:hAnsi="Arial" w:cs="Arial"/>
          <w:i/>
          <w:iCs/>
          <w:color w:val="548DD4" w:themeColor="text2" w:themeTint="99"/>
          <w:sz w:val="24"/>
          <w:szCs w:val="24"/>
        </w:rPr>
        <w:t>,</w:t>
      </w:r>
      <w:r w:rsidRPr="005601DF">
        <w:rPr>
          <w:rFonts w:ascii="Arial" w:hAnsi="Arial" w:cs="Arial"/>
          <w:i/>
          <w:iCs/>
          <w:color w:val="548DD4" w:themeColor="text2" w:themeTint="99"/>
          <w:sz w:val="24"/>
          <w:szCs w:val="24"/>
        </w:rPr>
        <w:t>"</w:t>
      </w:r>
      <w:r w:rsidRPr="005601DF" w:rsidR="004E2AD9">
        <w:rPr>
          <w:rFonts w:ascii="Arial" w:hAnsi="Arial" w:cs="Arial"/>
          <w:i/>
          <w:iCs/>
          <w:color w:val="548DD4" w:themeColor="text2" w:themeTint="99"/>
          <w:sz w:val="24"/>
          <w:szCs w:val="24"/>
        </w:rPr>
        <w:t xml:space="preserve"> </w:t>
      </w:r>
      <w:r w:rsidRPr="005601DF">
        <w:rPr>
          <w:rFonts w:ascii="Arial" w:hAnsi="Arial" w:cs="Arial"/>
          <w:i/>
          <w:iCs/>
          <w:color w:val="548DD4" w:themeColor="text2" w:themeTint="99"/>
          <w:sz w:val="24"/>
          <w:szCs w:val="24"/>
        </w:rPr>
        <w:t xml:space="preserve">"Great to see short-dated </w:t>
      </w:r>
    </w:p>
    <w:p w:rsidRPr="005601DF" w:rsidR="002A23D4" w:rsidP="000D3B89" w:rsidRDefault="000B556A" w14:paraId="6C1D6830" w14:textId="77777777">
      <w:pPr>
        <w:pStyle w:val="NoSpacing"/>
        <w:rPr>
          <w:rFonts w:ascii="Arial" w:hAnsi="Arial" w:cs="Arial"/>
          <w:i/>
          <w:iCs/>
          <w:color w:val="548DD4" w:themeColor="text2" w:themeTint="99"/>
          <w:sz w:val="24"/>
          <w:szCs w:val="24"/>
        </w:rPr>
      </w:pPr>
      <w:r w:rsidRPr="005601DF">
        <w:rPr>
          <w:rFonts w:ascii="Arial" w:hAnsi="Arial" w:cs="Arial"/>
          <w:i/>
          <w:iCs/>
          <w:color w:val="548DD4" w:themeColor="text2" w:themeTint="99"/>
          <w:sz w:val="24"/>
          <w:szCs w:val="24"/>
        </w:rPr>
        <w:t>food being used</w:t>
      </w:r>
      <w:r w:rsidRPr="005601DF" w:rsidR="004E2AD9">
        <w:rPr>
          <w:rFonts w:ascii="Arial" w:hAnsi="Arial" w:cs="Arial"/>
          <w:i/>
          <w:iCs/>
          <w:color w:val="548DD4" w:themeColor="text2" w:themeTint="99"/>
          <w:sz w:val="24"/>
          <w:szCs w:val="24"/>
        </w:rPr>
        <w:t>,</w:t>
      </w:r>
      <w:r w:rsidRPr="005601DF">
        <w:rPr>
          <w:rFonts w:ascii="Arial" w:hAnsi="Arial" w:cs="Arial"/>
          <w:i/>
          <w:iCs/>
          <w:color w:val="548DD4" w:themeColor="text2" w:themeTint="99"/>
          <w:sz w:val="24"/>
          <w:szCs w:val="24"/>
        </w:rPr>
        <w:t>"</w:t>
      </w:r>
      <w:r w:rsidRPr="005601DF" w:rsidR="004E2AD9">
        <w:rPr>
          <w:rFonts w:ascii="Arial" w:hAnsi="Arial" w:cs="Arial"/>
          <w:i/>
          <w:iCs/>
          <w:color w:val="548DD4" w:themeColor="text2" w:themeTint="99"/>
          <w:sz w:val="24"/>
          <w:szCs w:val="24"/>
        </w:rPr>
        <w:t xml:space="preserve"> and </w:t>
      </w:r>
      <w:r w:rsidRPr="005601DF">
        <w:rPr>
          <w:rFonts w:ascii="Arial" w:hAnsi="Arial" w:cs="Arial"/>
          <w:i/>
          <w:iCs/>
          <w:color w:val="548DD4" w:themeColor="text2" w:themeTint="99"/>
          <w:sz w:val="24"/>
          <w:szCs w:val="24"/>
        </w:rPr>
        <w:t>'</w:t>
      </w:r>
      <w:r w:rsidRPr="005601DF" w:rsidR="000478A3">
        <w:rPr>
          <w:rFonts w:ascii="Arial" w:hAnsi="Arial" w:cs="Arial"/>
          <w:i/>
          <w:iCs/>
          <w:color w:val="548DD4" w:themeColor="text2" w:themeTint="99"/>
          <w:sz w:val="24"/>
          <w:szCs w:val="24"/>
        </w:rPr>
        <w:t>I e</w:t>
      </w:r>
      <w:r w:rsidRPr="005601DF">
        <w:rPr>
          <w:rFonts w:ascii="Arial" w:hAnsi="Arial" w:cs="Arial"/>
          <w:i/>
          <w:iCs/>
          <w:color w:val="548DD4" w:themeColor="text2" w:themeTint="99"/>
          <w:sz w:val="24"/>
          <w:szCs w:val="24"/>
        </w:rPr>
        <w:t>njoy</w:t>
      </w:r>
      <w:r w:rsidRPr="005601DF" w:rsidR="000478A3">
        <w:rPr>
          <w:rFonts w:ascii="Arial" w:hAnsi="Arial" w:cs="Arial"/>
          <w:i/>
          <w:iCs/>
          <w:color w:val="548DD4" w:themeColor="text2" w:themeTint="99"/>
          <w:sz w:val="24"/>
          <w:szCs w:val="24"/>
        </w:rPr>
        <w:t>ed</w:t>
      </w:r>
      <w:r w:rsidRPr="005601DF">
        <w:rPr>
          <w:rFonts w:ascii="Arial" w:hAnsi="Arial" w:cs="Arial"/>
          <w:i/>
          <w:iCs/>
          <w:color w:val="548DD4" w:themeColor="text2" w:themeTint="99"/>
          <w:sz w:val="24"/>
          <w:szCs w:val="24"/>
        </w:rPr>
        <w:t xml:space="preserve"> see</w:t>
      </w:r>
      <w:r w:rsidRPr="005601DF" w:rsidR="000478A3">
        <w:rPr>
          <w:rFonts w:ascii="Arial" w:hAnsi="Arial" w:cs="Arial"/>
          <w:i/>
          <w:iCs/>
          <w:color w:val="548DD4" w:themeColor="text2" w:themeTint="99"/>
          <w:sz w:val="24"/>
          <w:szCs w:val="24"/>
        </w:rPr>
        <w:t>ing</w:t>
      </w:r>
      <w:r w:rsidRPr="005601DF">
        <w:rPr>
          <w:rFonts w:ascii="Arial" w:hAnsi="Arial" w:cs="Arial"/>
          <w:i/>
          <w:iCs/>
          <w:color w:val="548DD4" w:themeColor="text2" w:themeTint="99"/>
          <w:sz w:val="24"/>
          <w:szCs w:val="24"/>
        </w:rPr>
        <w:t xml:space="preserve"> a different variety</w:t>
      </w:r>
    </w:p>
    <w:p w:rsidRPr="005601DF" w:rsidR="000B556A" w:rsidP="000D3B89" w:rsidRDefault="000B556A" w14:paraId="64C9749A" w14:textId="76AD297C">
      <w:pPr>
        <w:pStyle w:val="NoSpacing"/>
        <w:rPr>
          <w:rFonts w:ascii="Arial" w:hAnsi="Arial" w:cs="Arial"/>
          <w:i/>
          <w:iCs/>
          <w:color w:val="548DD4" w:themeColor="text2" w:themeTint="99"/>
          <w:sz w:val="24"/>
          <w:szCs w:val="24"/>
        </w:rPr>
      </w:pPr>
      <w:r w:rsidRPr="005601DF">
        <w:rPr>
          <w:rFonts w:ascii="Arial" w:hAnsi="Arial" w:cs="Arial"/>
          <w:i/>
          <w:iCs/>
          <w:color w:val="548DD4" w:themeColor="text2" w:themeTint="99"/>
          <w:sz w:val="24"/>
          <w:szCs w:val="24"/>
        </w:rPr>
        <w:t xml:space="preserve"> of food each week</w:t>
      </w:r>
      <w:r w:rsidRPr="005601DF" w:rsidR="000478A3">
        <w:rPr>
          <w:rFonts w:ascii="Arial" w:hAnsi="Arial" w:cs="Arial"/>
          <w:i/>
          <w:iCs/>
          <w:color w:val="548DD4" w:themeColor="text2" w:themeTint="99"/>
          <w:sz w:val="24"/>
          <w:szCs w:val="24"/>
        </w:rPr>
        <w:t>.</w:t>
      </w:r>
      <w:r w:rsidRPr="005601DF">
        <w:rPr>
          <w:rFonts w:ascii="Arial" w:hAnsi="Arial" w:cs="Arial"/>
          <w:i/>
          <w:iCs/>
          <w:color w:val="548DD4" w:themeColor="text2" w:themeTint="99"/>
          <w:sz w:val="24"/>
          <w:szCs w:val="24"/>
        </w:rPr>
        <w:t>"</w:t>
      </w:r>
    </w:p>
    <w:p w:rsidR="000B556A" w:rsidP="000B556A" w:rsidRDefault="000B556A" w14:paraId="522FA7A1" w14:textId="60624ECF">
      <w:pPr>
        <w:jc w:val="both"/>
        <w:rPr>
          <w:rFonts w:ascii="Arial" w:hAnsi="Arial" w:cs="Arial"/>
          <w:sz w:val="24"/>
          <w:szCs w:val="24"/>
        </w:rPr>
      </w:pPr>
      <w:r w:rsidRPr="000D3B89">
        <w:rPr>
          <w:rFonts w:ascii="Arial" w:hAnsi="Arial" w:cs="Arial"/>
          <w:sz w:val="24"/>
          <w:szCs w:val="24"/>
        </w:rPr>
        <w:t>Moray Food Plus and The Loft Youth Project would very much like to thank the Edintore Board for their support in enabling this project to be established.</w:t>
      </w:r>
    </w:p>
    <w:p w:rsidR="006F565F" w:rsidP="000B556A" w:rsidRDefault="006F565F" w14:paraId="7EF6675B" w14:textId="77777777">
      <w:pPr>
        <w:jc w:val="both"/>
        <w:rPr>
          <w:rFonts w:ascii="Arial" w:hAnsi="Arial" w:cs="Arial"/>
          <w:sz w:val="24"/>
          <w:szCs w:val="24"/>
        </w:rPr>
      </w:pPr>
    </w:p>
    <w:p w:rsidR="00816A67" w:rsidP="000B556A" w:rsidRDefault="00816A67" w14:paraId="54088B31" w14:textId="77777777">
      <w:pPr>
        <w:jc w:val="both"/>
        <w:rPr>
          <w:rFonts w:ascii="Arial" w:hAnsi="Arial" w:cs="Arial"/>
          <w:sz w:val="24"/>
          <w:szCs w:val="24"/>
        </w:rPr>
      </w:pPr>
    </w:p>
    <w:p w:rsidR="00816A67" w:rsidP="000B556A" w:rsidRDefault="00816A67" w14:paraId="7148BBE6" w14:textId="77777777">
      <w:pPr>
        <w:jc w:val="both"/>
        <w:rPr>
          <w:rFonts w:ascii="Arial" w:hAnsi="Arial" w:cs="Arial"/>
          <w:sz w:val="24"/>
          <w:szCs w:val="24"/>
        </w:rPr>
      </w:pPr>
    </w:p>
    <w:p w:rsidRPr="00881B0E" w:rsidR="00724BE2" w:rsidP="0026629A" w:rsidRDefault="00724BE2" w14:paraId="0819CAF6" w14:textId="75930C0D">
      <w:pPr>
        <w:framePr w:w="10141" w:wrap="around" w:hAnchor="page" w:vAnchor="text" w:x="961" w:y="457"/>
        <w:spacing w:after="713" w:line="216" w:lineRule="auto"/>
        <w:ind w:left="7" w:right="43" w:firstLine="7"/>
        <w:rPr>
          <w:rFonts w:ascii="Arial" w:hAnsi="Arial" w:cs="Arial"/>
          <w:sz w:val="24"/>
          <w:szCs w:val="24"/>
        </w:rPr>
      </w:pPr>
      <w:r w:rsidRPr="00881B0E">
        <w:rPr>
          <w:rFonts w:ascii="Arial" w:hAnsi="Arial" w:cs="Arial"/>
          <w:sz w:val="24"/>
          <w:szCs w:val="24"/>
        </w:rPr>
        <w:lastRenderedPageBreak/>
        <w:t xml:space="preserve">Strathisla Pipe Band </w:t>
      </w:r>
      <w:r w:rsidRPr="00881B0E">
        <w:rPr>
          <w:rFonts w:ascii="Arial" w:hAnsi="Arial" w:cs="Arial"/>
          <w:sz w:val="24"/>
          <w:szCs w:val="24"/>
        </w:rPr>
        <w:t>w</w:t>
      </w:r>
      <w:r w:rsidRPr="00881B0E">
        <w:rPr>
          <w:rFonts w:ascii="Arial" w:hAnsi="Arial" w:cs="Arial"/>
          <w:sz w:val="24"/>
          <w:szCs w:val="24"/>
        </w:rPr>
        <w:t xml:space="preserve">as suspended </w:t>
      </w:r>
      <w:r w:rsidR="006B0825">
        <w:rPr>
          <w:rFonts w:ascii="Arial" w:hAnsi="Arial" w:cs="Arial"/>
          <w:sz w:val="24"/>
          <w:szCs w:val="24"/>
        </w:rPr>
        <w:t>in</w:t>
      </w:r>
      <w:r w:rsidRPr="00881B0E">
        <w:rPr>
          <w:rFonts w:ascii="Arial" w:hAnsi="Arial" w:cs="Arial"/>
          <w:sz w:val="24"/>
          <w:szCs w:val="24"/>
        </w:rPr>
        <w:t xml:space="preserve"> March 2020 due to COVID</w:t>
      </w:r>
      <w:r w:rsidRPr="00881B0E" w:rsidR="006E4AA6">
        <w:rPr>
          <w:rFonts w:ascii="Arial" w:hAnsi="Arial" w:cs="Arial"/>
          <w:sz w:val="24"/>
          <w:szCs w:val="24"/>
        </w:rPr>
        <w:t>. The pipe band was looking to fund the refresh needed before</w:t>
      </w:r>
      <w:r w:rsidRPr="00881B0E">
        <w:rPr>
          <w:rFonts w:ascii="Arial" w:hAnsi="Arial" w:cs="Arial"/>
          <w:sz w:val="24"/>
          <w:szCs w:val="24"/>
        </w:rPr>
        <w:t xml:space="preserve"> restrictions </w:t>
      </w:r>
      <w:r w:rsidRPr="00881B0E" w:rsidR="004F5DE1">
        <w:rPr>
          <w:rFonts w:ascii="Arial" w:hAnsi="Arial" w:cs="Arial"/>
          <w:sz w:val="24"/>
          <w:szCs w:val="24"/>
        </w:rPr>
        <w:t xml:space="preserve">would be </w:t>
      </w:r>
      <w:r w:rsidRPr="00881B0E" w:rsidR="00E761E2">
        <w:rPr>
          <w:rFonts w:ascii="Arial" w:hAnsi="Arial" w:cs="Arial"/>
          <w:sz w:val="24"/>
          <w:szCs w:val="24"/>
        </w:rPr>
        <w:t>lifted</w:t>
      </w:r>
      <w:r w:rsidR="009C7F09">
        <w:rPr>
          <w:rFonts w:ascii="Arial" w:hAnsi="Arial" w:cs="Arial"/>
          <w:sz w:val="24"/>
          <w:szCs w:val="24"/>
        </w:rPr>
        <w:t>. They</w:t>
      </w:r>
      <w:r w:rsidRPr="00881B0E" w:rsidR="004F5DE1">
        <w:rPr>
          <w:rFonts w:ascii="Arial" w:hAnsi="Arial" w:cs="Arial"/>
          <w:sz w:val="24"/>
          <w:szCs w:val="24"/>
        </w:rPr>
        <w:t xml:space="preserve"> </w:t>
      </w:r>
      <w:r w:rsidR="00E761E2">
        <w:rPr>
          <w:rFonts w:ascii="Arial" w:hAnsi="Arial" w:cs="Arial"/>
          <w:sz w:val="24"/>
          <w:szCs w:val="24"/>
        </w:rPr>
        <w:t>were hoping to</w:t>
      </w:r>
      <w:r w:rsidRPr="00881B0E" w:rsidR="004F5DE1">
        <w:rPr>
          <w:rFonts w:ascii="Arial" w:hAnsi="Arial" w:cs="Arial"/>
          <w:sz w:val="24"/>
          <w:szCs w:val="24"/>
        </w:rPr>
        <w:t xml:space="preserve"> </w:t>
      </w:r>
      <w:r w:rsidRPr="00881B0E">
        <w:rPr>
          <w:rFonts w:ascii="Arial" w:hAnsi="Arial" w:cs="Arial"/>
          <w:sz w:val="24"/>
          <w:szCs w:val="24"/>
        </w:rPr>
        <w:t>recommence practices sometime later in 2021. As pipes ha</w:t>
      </w:r>
      <w:r w:rsidR="00E761E2">
        <w:rPr>
          <w:rFonts w:ascii="Arial" w:hAnsi="Arial" w:cs="Arial"/>
          <w:sz w:val="24"/>
          <w:szCs w:val="24"/>
        </w:rPr>
        <w:t>d</w:t>
      </w:r>
      <w:r w:rsidRPr="00881B0E">
        <w:rPr>
          <w:rFonts w:ascii="Arial" w:hAnsi="Arial" w:cs="Arial"/>
          <w:sz w:val="24"/>
          <w:szCs w:val="24"/>
        </w:rPr>
        <w:t xml:space="preserve"> not been used for </w:t>
      </w:r>
      <w:proofErr w:type="gramStart"/>
      <w:r w:rsidR="00E761E2">
        <w:rPr>
          <w:rFonts w:ascii="Arial" w:hAnsi="Arial" w:cs="Arial"/>
          <w:sz w:val="24"/>
          <w:szCs w:val="24"/>
        </w:rPr>
        <w:t>a</w:t>
      </w:r>
      <w:r w:rsidRPr="00881B0E">
        <w:rPr>
          <w:rFonts w:ascii="Arial" w:hAnsi="Arial" w:cs="Arial"/>
          <w:sz w:val="24"/>
          <w:szCs w:val="24"/>
        </w:rPr>
        <w:t xml:space="preserve"> period of time</w:t>
      </w:r>
      <w:proofErr w:type="gramEnd"/>
      <w:r w:rsidRPr="00881B0E">
        <w:rPr>
          <w:rFonts w:ascii="Arial" w:hAnsi="Arial" w:cs="Arial"/>
          <w:sz w:val="24"/>
          <w:szCs w:val="24"/>
        </w:rPr>
        <w:t>,</w:t>
      </w:r>
      <w:r w:rsidR="00E60A41">
        <w:rPr>
          <w:rFonts w:ascii="Arial" w:hAnsi="Arial" w:cs="Arial"/>
          <w:sz w:val="24"/>
          <w:szCs w:val="24"/>
        </w:rPr>
        <w:t xml:space="preserve"> and the applied for funding from Edintore for</w:t>
      </w:r>
      <w:r w:rsidRPr="00881B0E">
        <w:rPr>
          <w:rFonts w:ascii="Arial" w:hAnsi="Arial" w:cs="Arial"/>
          <w:sz w:val="24"/>
          <w:szCs w:val="24"/>
        </w:rPr>
        <w:t xml:space="preserve"> </w:t>
      </w:r>
      <w:r w:rsidR="00E761E2">
        <w:rPr>
          <w:rFonts w:ascii="Arial" w:hAnsi="Arial" w:cs="Arial"/>
          <w:sz w:val="24"/>
          <w:szCs w:val="24"/>
        </w:rPr>
        <w:t>th</w:t>
      </w:r>
      <w:r w:rsidR="00E60A41">
        <w:rPr>
          <w:rFonts w:ascii="Arial" w:hAnsi="Arial" w:cs="Arial"/>
          <w:sz w:val="24"/>
          <w:szCs w:val="24"/>
        </w:rPr>
        <w:t xml:space="preserve">e </w:t>
      </w:r>
      <w:r w:rsidR="00E761E2">
        <w:rPr>
          <w:rFonts w:ascii="Arial" w:hAnsi="Arial" w:cs="Arial"/>
          <w:sz w:val="24"/>
          <w:szCs w:val="24"/>
        </w:rPr>
        <w:t>equipment</w:t>
      </w:r>
      <w:r w:rsidR="00E60A41">
        <w:rPr>
          <w:rFonts w:ascii="Arial" w:hAnsi="Arial" w:cs="Arial"/>
          <w:sz w:val="24"/>
          <w:szCs w:val="24"/>
        </w:rPr>
        <w:t xml:space="preserve"> they needed to replace. </w:t>
      </w:r>
      <w:r w:rsidR="00FC76E1">
        <w:rPr>
          <w:rFonts w:ascii="Arial" w:hAnsi="Arial" w:cs="Arial"/>
          <w:sz w:val="24"/>
          <w:szCs w:val="24"/>
        </w:rPr>
        <w:t>They were successful and awarded in full.</w:t>
      </w:r>
    </w:p>
    <w:p w:rsidR="00CA11A7" w:rsidRDefault="0062486F" w14:paraId="0000005F" w14:textId="53FD6364">
      <w:pPr>
        <w:rPr>
          <w:rFonts w:ascii="Georgia" w:hAnsi="Georgia" w:eastAsia="Georgia" w:cs="Georgia"/>
          <w:b/>
          <w:color w:val="0070C0"/>
          <w:sz w:val="24"/>
          <w:szCs w:val="24"/>
        </w:rPr>
      </w:pPr>
      <w:r>
        <w:rPr>
          <w:rFonts w:ascii="Georgia" w:hAnsi="Georgia" w:eastAsia="Georgia" w:cs="Georgia"/>
          <w:b/>
          <w:color w:val="0070C0"/>
          <w:sz w:val="24"/>
          <w:szCs w:val="24"/>
        </w:rPr>
        <w:t>Strathisla Pipe Band</w:t>
      </w:r>
      <w:r w:rsidR="00425AB1">
        <w:rPr>
          <w:rFonts w:ascii="Georgia" w:hAnsi="Georgia" w:eastAsia="Georgia" w:cs="Georgia"/>
          <w:b/>
          <w:color w:val="0070C0"/>
          <w:sz w:val="24"/>
          <w:szCs w:val="24"/>
        </w:rPr>
        <w:t xml:space="preserve"> – Post Covid Refresh £3,855.56</w:t>
      </w:r>
    </w:p>
    <w:p w:rsidR="00CA11A7" w:rsidRDefault="0062486F" w14:paraId="00000061" w14:textId="77777777">
      <w:pPr>
        <w:jc w:val="center"/>
        <w:rPr>
          <w:rFonts w:ascii="Arial" w:hAnsi="Arial" w:eastAsia="Arial" w:cs="Arial"/>
        </w:rPr>
      </w:pPr>
      <w:r>
        <w:rPr>
          <w:noProof/>
        </w:rPr>
        <w:drawing>
          <wp:inline distT="0" distB="0" distL="0" distR="0" wp14:anchorId="5FFC7C34" wp14:editId="07777777">
            <wp:extent cx="5772162" cy="2401617"/>
            <wp:effectExtent l="0" t="0" r="0" b="0"/>
            <wp:docPr id="12" name="image11.jpg" descr="https://i.ytimg.com/vi/32KHIfahAG8/maxresdefault.jpg"/>
            <wp:cNvGraphicFramePr/>
            <a:graphic xmlns:a="http://schemas.openxmlformats.org/drawingml/2006/main">
              <a:graphicData uri="http://schemas.openxmlformats.org/drawingml/2006/picture">
                <pic:pic xmlns:pic="http://schemas.openxmlformats.org/drawingml/2006/picture">
                  <pic:nvPicPr>
                    <pic:cNvPr id="0" name="image11.jpg" descr="https://i.ytimg.com/vi/32KHIfahAG8/maxresdefault.jpg"/>
                    <pic:cNvPicPr preferRelativeResize="0"/>
                  </pic:nvPicPr>
                  <pic:blipFill>
                    <a:blip r:embed="rId18"/>
                    <a:srcRect t="27289" r="6730" b="3755"/>
                    <a:stretch>
                      <a:fillRect/>
                    </a:stretch>
                  </pic:blipFill>
                  <pic:spPr>
                    <a:xfrm>
                      <a:off x="0" y="0"/>
                      <a:ext cx="5772162" cy="2401617"/>
                    </a:xfrm>
                    <a:prstGeom prst="rect">
                      <a:avLst/>
                    </a:prstGeom>
                    <a:ln/>
                  </pic:spPr>
                </pic:pic>
              </a:graphicData>
            </a:graphic>
          </wp:inline>
        </w:drawing>
      </w:r>
    </w:p>
    <w:p w:rsidR="00CA11A7" w:rsidRDefault="0062486F" w14:paraId="00000062" w14:textId="46C245F3">
      <w:pPr>
        <w:rPr>
          <w:rFonts w:ascii="Arial" w:hAnsi="Arial" w:eastAsia="Arial" w:cs="Arial"/>
        </w:rPr>
      </w:pPr>
      <w:r>
        <w:rPr>
          <w:rFonts w:ascii="Arial" w:hAnsi="Arial" w:eastAsia="Arial" w:cs="Arial"/>
        </w:rPr>
        <w:t xml:space="preserve">Photo </w:t>
      </w:r>
      <w:proofErr w:type="gramStart"/>
      <w:r>
        <w:rPr>
          <w:rFonts w:ascii="Arial" w:hAnsi="Arial" w:eastAsia="Arial" w:cs="Arial"/>
        </w:rPr>
        <w:t>©  Braemar</w:t>
      </w:r>
      <w:proofErr w:type="gramEnd"/>
      <w:r>
        <w:rPr>
          <w:rFonts w:ascii="Arial" w:hAnsi="Arial" w:eastAsia="Arial" w:cs="Arial"/>
        </w:rPr>
        <w:t xml:space="preserve"> Media</w:t>
      </w:r>
    </w:p>
    <w:p w:rsidR="00CA11A7" w:rsidP="3130D756" w:rsidRDefault="0062486F" w14:paraId="00000065" w14:textId="4502FE69">
      <w:pPr>
        <w:rPr>
          <w:rFonts w:ascii="Georgia" w:hAnsi="Georgia" w:eastAsia="Georgia" w:cs="Georgia"/>
          <w:b/>
          <w:bCs/>
          <w:color w:val="0070C0"/>
          <w:sz w:val="24"/>
          <w:szCs w:val="24"/>
        </w:rPr>
      </w:pPr>
      <w:bookmarkStart w:name="_gjdgxs" w:id="0"/>
      <w:bookmarkEnd w:id="0"/>
      <w:r w:rsidRPr="7185C313" w:rsidR="0062486F">
        <w:rPr>
          <w:rFonts w:ascii="Georgia" w:hAnsi="Georgia" w:eastAsia="Georgia" w:cs="Georgia"/>
          <w:b w:val="1"/>
          <w:bCs w:val="1"/>
          <w:color w:val="0070C0"/>
          <w:sz w:val="24"/>
          <w:szCs w:val="24"/>
        </w:rPr>
        <w:t xml:space="preserve">Keith </w:t>
      </w:r>
      <w:r w:rsidRPr="7185C313" w:rsidR="00C83D88">
        <w:rPr>
          <w:rFonts w:ascii="Georgia" w:hAnsi="Georgia" w:eastAsia="Georgia" w:cs="Georgia"/>
          <w:b w:val="1"/>
          <w:bCs w:val="1"/>
          <w:color w:val="0070C0"/>
          <w:sz w:val="24"/>
          <w:szCs w:val="24"/>
        </w:rPr>
        <w:t xml:space="preserve">Royal British Legion – Fit door &amp; Fire </w:t>
      </w:r>
      <w:r w:rsidRPr="7185C313" w:rsidR="00D61576">
        <w:rPr>
          <w:rFonts w:ascii="Georgia" w:hAnsi="Georgia" w:eastAsia="Georgia" w:cs="Georgia"/>
          <w:b w:val="1"/>
          <w:bCs w:val="1"/>
          <w:color w:val="0070C0"/>
          <w:sz w:val="24"/>
          <w:szCs w:val="24"/>
        </w:rPr>
        <w:t>Exit £10,500</w:t>
      </w:r>
    </w:p>
    <w:p w:rsidR="18DF0D7F" w:rsidP="7185C313" w:rsidRDefault="18DF0D7F" w14:noSpellErr="1" w14:paraId="3FF86E03">
      <w:pPr>
        <w:rPr>
          <w:rFonts w:ascii="Arial" w:hAnsi="Arial" w:eastAsia="Arial" w:cs="Arial"/>
          <w:sz w:val="24"/>
          <w:szCs w:val="24"/>
        </w:rPr>
      </w:pPr>
      <w:r w:rsidRPr="7185C313" w:rsidR="18DF0D7F">
        <w:rPr>
          <w:rFonts w:ascii="Arial" w:hAnsi="Arial" w:eastAsia="Arial" w:cs="Arial"/>
          <w:sz w:val="24"/>
          <w:szCs w:val="24"/>
        </w:rPr>
        <w:t xml:space="preserve">The Royal British Legion in Keith applied for funding to replace the external doors of the venue as they were becoming old, </w:t>
      </w:r>
      <w:r w:rsidRPr="7185C313" w:rsidR="18DF0D7F">
        <w:rPr>
          <w:rFonts w:ascii="Arial" w:hAnsi="Arial" w:eastAsia="Arial" w:cs="Arial"/>
          <w:sz w:val="24"/>
          <w:szCs w:val="24"/>
        </w:rPr>
        <w:t>unsafe</w:t>
      </w:r>
      <w:r w:rsidRPr="7185C313" w:rsidR="18DF0D7F">
        <w:rPr>
          <w:rFonts w:ascii="Arial" w:hAnsi="Arial" w:eastAsia="Arial" w:cs="Arial"/>
          <w:sz w:val="24"/>
          <w:szCs w:val="24"/>
        </w:rPr>
        <w:t xml:space="preserve"> and difficult for older members to use. Security was becoming an issue. As these doors were sagging at the hinges and they were worried about the winter ahead. They were awarded fully to replace the doors for future generations. </w:t>
      </w:r>
    </w:p>
    <w:p w:rsidR="18DF0D7F" w:rsidP="7185C313" w:rsidRDefault="18DF0D7F" w14:paraId="59CD8678" w14:textId="625F728E">
      <w:pPr>
        <w:rPr>
          <w:rFonts w:ascii="Georgia" w:hAnsi="Georgia" w:eastAsia="Georgia" w:cs="Georgia"/>
          <w:b w:val="1"/>
          <w:bCs w:val="1"/>
          <w:sz w:val="24"/>
          <w:szCs w:val="24"/>
        </w:rPr>
      </w:pPr>
      <w:r w:rsidRPr="7185C313" w:rsidR="18DF0D7F">
        <w:rPr>
          <w:rFonts w:ascii="Arial" w:hAnsi="Arial" w:eastAsia="Arial" w:cs="Arial"/>
          <w:sz w:val="24"/>
          <w:szCs w:val="24"/>
        </w:rPr>
        <w:t xml:space="preserve">Here is what the </w:t>
      </w:r>
      <w:r w:rsidRPr="7185C313" w:rsidR="18DF0D7F">
        <w:rPr>
          <w:rFonts w:ascii="Arial" w:hAnsi="Arial" w:eastAsia="Arial" w:cs="Arial"/>
          <w:sz w:val="24"/>
          <w:szCs w:val="24"/>
        </w:rPr>
        <w:t>chairman</w:t>
      </w:r>
      <w:r w:rsidRPr="7185C313" w:rsidR="18DF0D7F">
        <w:rPr>
          <w:rFonts w:ascii="Arial" w:hAnsi="Arial" w:eastAsia="Arial" w:cs="Arial"/>
          <w:sz w:val="24"/>
          <w:szCs w:val="24"/>
        </w:rPr>
        <w:t xml:space="preserve">, Peter Milton had to say, ‘We must thank the Edintore windfarm for their generous grant. It has made </w:t>
      </w:r>
      <w:r w:rsidRPr="7185C313" w:rsidR="18DF0D7F">
        <w:rPr>
          <w:rFonts w:ascii="Arial" w:hAnsi="Arial" w:eastAsia="Arial" w:cs="Arial"/>
          <w:sz w:val="24"/>
          <w:szCs w:val="24"/>
        </w:rPr>
        <w:t>a huge difference</w:t>
      </w:r>
      <w:r w:rsidRPr="7185C313" w:rsidR="18DF0D7F">
        <w:rPr>
          <w:rFonts w:ascii="Arial" w:hAnsi="Arial" w:eastAsia="Arial" w:cs="Arial"/>
          <w:sz w:val="24"/>
          <w:szCs w:val="24"/>
        </w:rPr>
        <w:t xml:space="preserve"> to the appearance of the building as well as </w:t>
      </w:r>
      <w:r w:rsidRPr="7185C313" w:rsidR="18DF0D7F">
        <w:rPr>
          <w:rFonts w:ascii="Arial" w:hAnsi="Arial" w:eastAsia="Arial" w:cs="Arial"/>
          <w:sz w:val="24"/>
          <w:szCs w:val="24"/>
        </w:rPr>
        <w:t>greatly improving</w:t>
      </w:r>
      <w:r w:rsidRPr="7185C313" w:rsidR="18DF0D7F">
        <w:rPr>
          <w:rFonts w:ascii="Arial" w:hAnsi="Arial" w:eastAsia="Arial" w:cs="Arial"/>
          <w:sz w:val="24"/>
          <w:szCs w:val="24"/>
        </w:rPr>
        <w:t xml:space="preserve"> warmth inside. Given the cost of living and utility bill increases we are sure to get this will help </w:t>
      </w:r>
      <w:r w:rsidRPr="7185C313" w:rsidR="18DF0D7F">
        <w:rPr>
          <w:rFonts w:ascii="Arial" w:hAnsi="Arial" w:eastAsia="Arial" w:cs="Arial"/>
          <w:sz w:val="24"/>
          <w:szCs w:val="24"/>
        </w:rPr>
        <w:t>greatly in</w:t>
      </w:r>
      <w:r w:rsidRPr="7185C313" w:rsidR="18DF0D7F">
        <w:rPr>
          <w:rFonts w:ascii="Arial" w:hAnsi="Arial" w:eastAsia="Arial" w:cs="Arial"/>
          <w:sz w:val="24"/>
          <w:szCs w:val="24"/>
        </w:rPr>
        <w:t xml:space="preserve"> reducing these running costs</w:t>
      </w:r>
      <w:r w:rsidRPr="7185C313" w:rsidR="18DF0D7F">
        <w:rPr>
          <w:rFonts w:ascii="Arial" w:hAnsi="Arial" w:eastAsia="Georgia" w:cs="Arial"/>
          <w:sz w:val="24"/>
          <w:szCs w:val="24"/>
        </w:rPr>
        <w:t>.’</w:t>
      </w:r>
    </w:p>
    <w:p w:rsidR="7185C313" w:rsidP="7185C313" w:rsidRDefault="7185C313" w14:paraId="57A51BAA" w14:textId="282C24BE">
      <w:pPr>
        <w:rPr>
          <w:rFonts w:ascii="Georgia" w:hAnsi="Georgia" w:eastAsia="Georgia" w:cs="Georgia"/>
          <w:b w:val="1"/>
          <w:bCs w:val="1"/>
          <w:color w:val="0070C0"/>
          <w:sz w:val="24"/>
          <w:szCs w:val="24"/>
        </w:rPr>
      </w:pPr>
    </w:p>
    <w:p w:rsidR="00CE40E0" w:rsidP="7185C313" w:rsidRDefault="00CE40E0" w14:paraId="70FB6E20" w14:noSpellErr="1" w14:textId="7B074378">
      <w:pPr>
        <w:pStyle w:val="NormalWeb"/>
        <w:rPr>
          <w:rFonts w:ascii="Georgia" w:hAnsi="Georgia" w:eastAsia="Georgia" w:cs="Georgia"/>
          <w:b w:val="1"/>
          <w:bCs w:val="1"/>
          <w:color w:val="0070C0"/>
          <w:sz w:val="24"/>
          <w:szCs w:val="24"/>
        </w:rPr>
      </w:pPr>
      <w:r w:rsidR="00CE40E0">
        <w:drawing>
          <wp:inline wp14:editId="61C46FA9" wp14:anchorId="1A3F4BE1">
            <wp:extent cx="1813560" cy="2418080"/>
            <wp:effectExtent l="0" t="0" r="0" b="1270"/>
            <wp:docPr id="107558988" name="Picture 9" descr="A double doors with glass panels&#10;&#10;Description automatically generated" title=""/>
            <wp:cNvGraphicFramePr>
              <a:graphicFrameLocks noChangeAspect="1"/>
            </wp:cNvGraphicFramePr>
            <a:graphic>
              <a:graphicData uri="http://schemas.openxmlformats.org/drawingml/2006/picture">
                <pic:pic>
                  <pic:nvPicPr>
                    <pic:cNvPr id="0" name="Picture 9"/>
                    <pic:cNvPicPr/>
                  </pic:nvPicPr>
                  <pic:blipFill>
                    <a:blip r:embed="R81d9c43c6ec947e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13560" cy="2418080"/>
                    </a:xfrm>
                    <a:prstGeom prst="rect">
                      <a:avLst/>
                    </a:prstGeom>
                  </pic:spPr>
                </pic:pic>
              </a:graphicData>
            </a:graphic>
          </wp:inline>
        </w:drawing>
      </w:r>
      <w:r w:rsidR="3DEAF08A">
        <w:drawing>
          <wp:inline wp14:editId="257DC12E" wp14:anchorId="65837A4C">
            <wp:extent cx="1713865" cy="2387600"/>
            <wp:effectExtent l="0" t="0" r="635" b="0"/>
            <wp:docPr id="986122057" name="Picture 11" descr="A double door with glass panels&#10;&#10;Description automatically generated" title=""/>
            <wp:cNvGraphicFramePr>
              <a:graphicFrameLocks noChangeAspect="1"/>
            </wp:cNvGraphicFramePr>
            <a:graphic>
              <a:graphicData uri="http://schemas.openxmlformats.org/drawingml/2006/picture">
                <pic:pic>
                  <pic:nvPicPr>
                    <pic:cNvPr id="0" name="Picture 11"/>
                    <pic:cNvPicPr/>
                  </pic:nvPicPr>
                  <pic:blipFill>
                    <a:blip r:embed="R3d7369578ddc4e42">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0" flipV="0">
                      <a:off x="0" y="0"/>
                      <a:ext cx="1713865" cy="2387600"/>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r w:rsidR="3DEAF08A">
        <w:drawing>
          <wp:inline wp14:editId="47B3CAF0" wp14:anchorId="18916920">
            <wp:extent cx="1790700" cy="2387600"/>
            <wp:effectExtent l="0" t="0" r="0" b="0"/>
            <wp:docPr id="382657082" name="Picture 10" descr="A brown door with a green wall&#10;&#10;Description automatically generated" title=""/>
            <wp:cNvGraphicFramePr>
              <a:graphicFrameLocks noChangeAspect="1"/>
            </wp:cNvGraphicFramePr>
            <a:graphic>
              <a:graphicData uri="http://schemas.openxmlformats.org/drawingml/2006/picture">
                <pic:pic>
                  <pic:nvPicPr>
                    <pic:cNvPr id="0" name="Picture 10"/>
                    <pic:cNvPicPr/>
                  </pic:nvPicPr>
                  <pic:blipFill>
                    <a:blip r:embed="Rd600ba2117a543b6">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0" flipV="0">
                      <a:off x="0" y="0"/>
                      <a:ext cx="1790700" cy="2387600"/>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p>
    <w:p w:rsidR="00CE40E0" w:rsidRDefault="00CE40E0" w14:paraId="785CC21D" w14:textId="77777777">
      <w:pPr>
        <w:jc w:val="both"/>
        <w:rPr>
          <w:rFonts w:ascii="Arial" w:hAnsi="Arial" w:eastAsia="Arial" w:cs="Arial"/>
        </w:rPr>
      </w:pPr>
    </w:p>
    <w:p w:rsidR="007B3298" w:rsidP="00EE066A" w:rsidRDefault="007B3298" w14:paraId="14974F2C" w14:textId="3BC4B2F6">
      <w:pPr>
        <w:rPr>
          <w:rFonts w:ascii="Georgia" w:hAnsi="Georgia" w:eastAsia="Georgia" w:cs="Georgia"/>
          <w:b w:val="1"/>
          <w:bCs w:val="1"/>
          <w:color w:val="0070C0"/>
          <w:sz w:val="24"/>
          <w:szCs w:val="24"/>
        </w:rPr>
      </w:pPr>
      <w:r w:rsidRPr="7185C313" w:rsidR="007B3298">
        <w:rPr>
          <w:rFonts w:ascii="Georgia" w:hAnsi="Georgia" w:eastAsia="Georgia" w:cs="Georgia"/>
          <w:b w:val="1"/>
          <w:bCs w:val="1"/>
          <w:color w:val="0070C0"/>
          <w:sz w:val="24"/>
          <w:szCs w:val="24"/>
        </w:rPr>
        <w:t>Moray Wellbeing Hub – Keith Connect 21</w:t>
      </w:r>
      <w:r w:rsidRPr="7185C313" w:rsidR="00AA69FA">
        <w:rPr>
          <w:rFonts w:ascii="Georgia" w:hAnsi="Georgia" w:eastAsia="Georgia" w:cs="Georgia"/>
          <w:b w:val="1"/>
          <w:bCs w:val="1"/>
          <w:color w:val="0070C0"/>
          <w:sz w:val="24"/>
          <w:szCs w:val="24"/>
        </w:rPr>
        <w:t xml:space="preserve"> £998.50</w:t>
      </w:r>
    </w:p>
    <w:p w:rsidR="00146DB2" w:rsidP="000B249A" w:rsidRDefault="00BC7806" w14:paraId="3AF6CB43" w14:textId="02EA008C">
      <w:pPr>
        <w:spacing w:after="0" w:line="240" w:lineRule="auto"/>
        <w:rPr>
          <w:rFonts w:ascii="Arial" w:hAnsi="Arial" w:cs="Arial"/>
          <w:sz w:val="24"/>
          <w:szCs w:val="24"/>
        </w:rPr>
      </w:pPr>
      <w:r>
        <w:rPr>
          <w:rFonts w:ascii="Arial" w:hAnsi="Arial" w:cs="Arial"/>
          <w:sz w:val="24"/>
          <w:szCs w:val="24"/>
        </w:rPr>
        <w:t xml:space="preserve">The Moray Wellbeing Hub </w:t>
      </w:r>
      <w:r w:rsidR="00A67C45">
        <w:rPr>
          <w:rFonts w:ascii="Arial" w:hAnsi="Arial" w:cs="Arial"/>
          <w:sz w:val="24"/>
          <w:szCs w:val="24"/>
        </w:rPr>
        <w:t xml:space="preserve">were successful </w:t>
      </w:r>
      <w:r w:rsidR="00607E51">
        <w:rPr>
          <w:rFonts w:ascii="Arial" w:hAnsi="Arial" w:cs="Arial"/>
          <w:sz w:val="24"/>
          <w:szCs w:val="24"/>
        </w:rPr>
        <w:t>with an award of £998.50 from the Edintore Wind Farm t</w:t>
      </w:r>
      <w:r w:rsidRPr="006A6D4A" w:rsidR="000B249A">
        <w:rPr>
          <w:rFonts w:ascii="Arial" w:hAnsi="Arial" w:cs="Arial"/>
          <w:sz w:val="24"/>
          <w:szCs w:val="24"/>
        </w:rPr>
        <w:t>o improve the wellbeing of children, young people and families</w:t>
      </w:r>
      <w:r>
        <w:rPr>
          <w:rFonts w:ascii="Arial" w:hAnsi="Arial" w:cs="Arial"/>
          <w:sz w:val="24"/>
          <w:szCs w:val="24"/>
        </w:rPr>
        <w:t xml:space="preserve">. </w:t>
      </w:r>
    </w:p>
    <w:p w:rsidRPr="006A6D4A" w:rsidR="000B249A" w:rsidP="000B249A" w:rsidRDefault="00BC7806" w14:paraId="5E49E73F" w14:textId="3C8B2FFB">
      <w:pPr>
        <w:spacing w:after="0" w:line="240" w:lineRule="auto"/>
        <w:rPr>
          <w:rFonts w:ascii="Arial" w:hAnsi="Arial" w:cs="Arial"/>
          <w:sz w:val="24"/>
          <w:szCs w:val="24"/>
        </w:rPr>
      </w:pPr>
      <w:r>
        <w:rPr>
          <w:rFonts w:ascii="Arial" w:hAnsi="Arial" w:cs="Arial"/>
          <w:sz w:val="24"/>
          <w:szCs w:val="24"/>
        </w:rPr>
        <w:t>Th</w:t>
      </w:r>
      <w:r w:rsidRPr="006A6D4A" w:rsidR="000B249A">
        <w:rPr>
          <w:rFonts w:ascii="Arial" w:hAnsi="Arial" w:cs="Arial"/>
          <w:sz w:val="24"/>
          <w:szCs w:val="24"/>
        </w:rPr>
        <w:t>is project buil</w:t>
      </w:r>
      <w:r>
        <w:rPr>
          <w:rFonts w:ascii="Arial" w:hAnsi="Arial" w:cs="Arial"/>
          <w:sz w:val="24"/>
          <w:szCs w:val="24"/>
        </w:rPr>
        <w:t>t</w:t>
      </w:r>
      <w:r w:rsidRPr="006A6D4A" w:rsidR="000B249A">
        <w:rPr>
          <w:rFonts w:ascii="Arial" w:hAnsi="Arial" w:cs="Arial"/>
          <w:sz w:val="24"/>
          <w:szCs w:val="24"/>
        </w:rPr>
        <w:t xml:space="preserve"> on the learning of a COVID recovery project ending August 2021 for the Keith and surrounding area. </w:t>
      </w:r>
      <w:r w:rsidR="002C7F04">
        <w:rPr>
          <w:rFonts w:ascii="Arial" w:hAnsi="Arial" w:cs="Arial"/>
          <w:sz w:val="24"/>
          <w:szCs w:val="24"/>
        </w:rPr>
        <w:t>The</w:t>
      </w:r>
      <w:r w:rsidRPr="006A6D4A" w:rsidR="000B249A">
        <w:rPr>
          <w:rFonts w:ascii="Arial" w:hAnsi="Arial" w:cs="Arial"/>
          <w:sz w:val="24"/>
          <w:szCs w:val="24"/>
        </w:rPr>
        <w:t xml:space="preserve"> activity was delivered that increased connection and empowerment of local families through use of wild swimming, nature walks and exploring setting up a parent empowerment group. This </w:t>
      </w:r>
      <w:r w:rsidR="00AA69FA">
        <w:rPr>
          <w:rFonts w:ascii="Arial" w:hAnsi="Arial" w:cs="Arial"/>
          <w:sz w:val="24"/>
          <w:szCs w:val="24"/>
        </w:rPr>
        <w:t>project</w:t>
      </w:r>
      <w:r w:rsidRPr="006A6D4A" w:rsidR="000B249A">
        <w:rPr>
          <w:rFonts w:ascii="Arial" w:hAnsi="Arial" w:cs="Arial"/>
          <w:sz w:val="24"/>
          <w:szCs w:val="24"/>
        </w:rPr>
        <w:t xml:space="preserve"> lin</w:t>
      </w:r>
      <w:r w:rsidR="00AA69FA">
        <w:rPr>
          <w:rFonts w:ascii="Arial" w:hAnsi="Arial" w:cs="Arial"/>
          <w:sz w:val="24"/>
          <w:szCs w:val="24"/>
        </w:rPr>
        <w:t>ked</w:t>
      </w:r>
      <w:r w:rsidRPr="006A6D4A" w:rsidR="000B249A">
        <w:rPr>
          <w:rFonts w:ascii="Arial" w:hAnsi="Arial" w:cs="Arial"/>
          <w:sz w:val="24"/>
          <w:szCs w:val="24"/>
        </w:rPr>
        <w:t xml:space="preserve"> with our </w:t>
      </w:r>
      <w:r w:rsidR="00275E64">
        <w:rPr>
          <w:rFonts w:ascii="Arial" w:hAnsi="Arial" w:cs="Arial"/>
          <w:sz w:val="24"/>
          <w:szCs w:val="24"/>
        </w:rPr>
        <w:t>‘</w:t>
      </w:r>
      <w:r w:rsidRPr="006A6D4A" w:rsidR="000B249A">
        <w:rPr>
          <w:rFonts w:ascii="Arial" w:hAnsi="Arial" w:cs="Arial"/>
          <w:sz w:val="24"/>
          <w:szCs w:val="24"/>
        </w:rPr>
        <w:t>partnership working</w:t>
      </w:r>
      <w:r w:rsidR="00275E64">
        <w:rPr>
          <w:rFonts w:ascii="Arial" w:hAnsi="Arial" w:cs="Arial"/>
          <w:sz w:val="24"/>
          <w:szCs w:val="24"/>
        </w:rPr>
        <w:t>’</w:t>
      </w:r>
      <w:r w:rsidRPr="006A6D4A" w:rsidR="000B249A">
        <w:rPr>
          <w:rFonts w:ascii="Arial" w:hAnsi="Arial" w:cs="Arial"/>
          <w:sz w:val="24"/>
          <w:szCs w:val="24"/>
        </w:rPr>
        <w:t xml:space="preserve"> ongoing with partners around families that support young people with Autism and other neurodiversity challenges. </w:t>
      </w:r>
    </w:p>
    <w:p w:rsidRPr="006A6D4A" w:rsidR="000B249A" w:rsidP="7185C313" w:rsidRDefault="000B249A" w14:paraId="543936B3" w14:noSpellErr="1" w14:textId="2129D14F">
      <w:pPr>
        <w:pStyle w:val="Normal"/>
        <w:spacing w:after="0" w:line="259" w:lineRule="auto"/>
        <w:rPr>
          <w:rFonts w:ascii="Georgia" w:hAnsi="Georgia" w:eastAsia="Georgia" w:cs="Georgia"/>
          <w:b w:val="1"/>
          <w:bCs w:val="1"/>
          <w:color w:val="0070C0"/>
          <w:sz w:val="24"/>
          <w:szCs w:val="24"/>
        </w:rPr>
      </w:pPr>
      <w:r w:rsidRPr="7185C313" w:rsidR="000B249A">
        <w:rPr>
          <w:rFonts w:ascii="Arial" w:hAnsi="Arial" w:cs="Arial"/>
          <w:sz w:val="24"/>
          <w:szCs w:val="24"/>
        </w:rPr>
        <w:t xml:space="preserve"> </w:t>
      </w:r>
      <w:r>
        <w:rPr>
          <w:noProof/>
        </w:rPr>
        <mc:AlternateContent xmlns:mc="http://schemas.openxmlformats.org/markup-compatibility/2006">
          <mc:Choice xmlns:mc="http://schemas.openxmlformats.org/markup-compatibility/2006" Requires="wpg">
            <w:drawing xmlns:w="http://schemas.openxmlformats.org/wordprocessingml/2006/main">
              <wp:inline xmlns:wp14="http://schemas.microsoft.com/office/word/2010/wordprocessingDrawing" xmlns:wp="http://schemas.openxmlformats.org/drawingml/2006/wordprocessingDrawing" distT="0" distB="0" distL="114300" distR="114300" wp14:anchorId="7F8A8E82" wp14:editId="092644B5">
                <wp:extent xmlns:wp="http://schemas.openxmlformats.org/drawingml/2006/wordprocessingDrawing" cx="5047436" cy="2773938"/>
                <wp:effectExtent xmlns:wp="http://schemas.openxmlformats.org/drawingml/2006/wordprocessingDrawing" l="0" t="0" r="1270" b="7620"/>
                <wp:docPr xmlns:wp="http://schemas.openxmlformats.org/drawingml/2006/wordprocessingDrawing" id="343455118" name="Group 1"/>
                <wp:cNvGraphicFramePr xmlns:wp="http://schemas.openxmlformats.org/drawingml/2006/wordprocessingDrawing"/>
                <a:graphic xmlns:a="http://schemas.openxmlformats.org/drawingml/2006/main">
                  <a:graphicData uri="http://schemas.microsoft.com/office/word/2010/wordprocessingGroup">
                    <wpg:wgp xmlns:wpg="http://schemas.microsoft.com/office/word/2010/wordprocessingGroup">
                      <wpg:cNvGrpSpPr/>
                      <wpg:grpSpPr>
                        <a:xfrm>
                          <a:off x="0" y="0"/>
                          <a:ext cx="5047436" cy="2773938"/>
                          <a:chOff x="0" y="0"/>
                          <a:chExt cx="6853063" cy="3766185"/>
                        </a:xfrm>
                      </wpg:grpSpPr>
                      <pic:pic xmlns:pic="http://schemas.openxmlformats.org/drawingml/2006/picture">
                        <pic:nvPicPr>
                          <pic:cNvPr id="1055056670" name="Picture 1055056670"/>
                          <pic:cNvPicPr/>
                        </pic:nvPicPr>
                        <pic:blipFill>
                          <a:blip xmlns:r="http://schemas.openxmlformats.org/officeDocument/2006/relationships" r:embed="rId22"/>
                          <a:stretch>
                            <a:fillRect/>
                          </a:stretch>
                        </pic:blipFill>
                        <pic:spPr>
                          <a:xfrm>
                            <a:off x="2004694" y="1659255"/>
                            <a:ext cx="2809875" cy="2106930"/>
                          </a:xfrm>
                          <a:prstGeom prst="rect">
                            <a:avLst/>
                          </a:prstGeom>
                        </pic:spPr>
                      </pic:pic>
                      <pic:pic xmlns:pic="http://schemas.openxmlformats.org/drawingml/2006/picture">
                        <pic:nvPicPr>
                          <pic:cNvPr id="646432528" name="Picture 646432528"/>
                          <pic:cNvPicPr/>
                        </pic:nvPicPr>
                        <pic:blipFill>
                          <a:blip xmlns:r="http://schemas.openxmlformats.org/officeDocument/2006/relationships" r:embed="rId23"/>
                          <a:stretch>
                            <a:fillRect/>
                          </a:stretch>
                        </pic:blipFill>
                        <pic:spPr>
                          <a:xfrm>
                            <a:off x="0" y="0"/>
                            <a:ext cx="2634826" cy="1976120"/>
                          </a:xfrm>
                          <a:prstGeom prst="rect">
                            <a:avLst/>
                          </a:prstGeom>
                        </pic:spPr>
                      </pic:pic>
                      <pic:pic xmlns:pic="http://schemas.openxmlformats.org/drawingml/2006/picture">
                        <pic:nvPicPr>
                          <pic:cNvPr id="747425869" name="Picture 747425869"/>
                          <pic:cNvPicPr/>
                        </pic:nvPicPr>
                        <pic:blipFill>
                          <a:blip xmlns:r="http://schemas.openxmlformats.org/officeDocument/2006/relationships" r:embed="rId24"/>
                          <a:stretch>
                            <a:fillRect/>
                          </a:stretch>
                        </pic:blipFill>
                        <pic:spPr>
                          <a:xfrm>
                            <a:off x="4249419" y="76199"/>
                            <a:ext cx="2603644" cy="1952625"/>
                          </a:xfrm>
                          <a:prstGeom prst="rect">
                            <a:avLst/>
                          </a:prstGeom>
                        </pic:spPr>
                      </pic:pic>
                    </wpg:wgp>
                  </a:graphicData>
                </a:graphic>
              </wp:inline>
            </w:drawing>
          </mc:Choice>
          <mc:Fallback xmlns:a="http://schemas.openxmlformats.org/drawingml/2006/main" xmlns:pic="http://schemas.openxmlformats.org/drawingml/2006/picture" xmlns:mc="http://schemas.openxmlformats.org/markup-compatibility/2006"/>
        </mc:AlternateContent>
      </w:r>
    </w:p>
    <w:p w:rsidRPr="006A6D4A" w:rsidR="000B249A" w:rsidP="000B249A" w:rsidRDefault="00275E64" w14:paraId="31F45090" w14:textId="37E8EAA2">
      <w:pPr>
        <w:spacing w:after="0" w:line="240" w:lineRule="auto"/>
        <w:rPr>
          <w:rFonts w:ascii="Arial" w:hAnsi="Arial" w:cs="Arial"/>
          <w:sz w:val="24"/>
          <w:szCs w:val="24"/>
        </w:rPr>
      </w:pPr>
      <w:r>
        <w:rPr>
          <w:rFonts w:ascii="Arial" w:hAnsi="Arial" w:cs="Arial"/>
          <w:sz w:val="24"/>
          <w:szCs w:val="24"/>
        </w:rPr>
        <w:t>Here is what some of the participants said about the project:</w:t>
      </w:r>
    </w:p>
    <w:p w:rsidRPr="005601DF" w:rsidR="00064D33" w:rsidP="00B81BA5" w:rsidRDefault="00BA06E9" w14:paraId="25E868BA" w14:textId="62DC77AA">
      <w:pPr>
        <w:spacing w:after="0" w:line="256" w:lineRule="auto"/>
        <w:rPr>
          <w:rFonts w:ascii="Arial" w:hAnsi="Arial" w:cs="Arial"/>
          <w:i/>
          <w:iCs/>
          <w:color w:val="548DD4" w:themeColor="text2" w:themeTint="99"/>
          <w:sz w:val="24"/>
          <w:szCs w:val="24"/>
        </w:rPr>
      </w:pPr>
      <w:r w:rsidRPr="00B81BA5">
        <w:rPr>
          <w:rFonts w:ascii="Arial" w:hAnsi="Arial" w:cs="Arial"/>
          <w:i/>
          <w:iCs/>
          <w:color w:val="111111"/>
          <w:sz w:val="24"/>
          <w:szCs w:val="24"/>
        </w:rPr>
        <w:t>‘</w:t>
      </w:r>
      <w:r w:rsidRPr="005601DF">
        <w:rPr>
          <w:rFonts w:ascii="Arial" w:hAnsi="Arial" w:cs="Arial"/>
          <w:i/>
          <w:iCs/>
          <w:color w:val="548DD4" w:themeColor="text2" w:themeTint="99"/>
          <w:sz w:val="24"/>
          <w:szCs w:val="24"/>
        </w:rPr>
        <w:t xml:space="preserve">I am an anxious person anyway I was very anxious about coming on this walk, and I am still </w:t>
      </w:r>
      <w:r w:rsidRPr="005601DF" w:rsidR="005601DF">
        <w:rPr>
          <w:rFonts w:ascii="Arial" w:hAnsi="Arial" w:cs="Arial"/>
          <w:i/>
          <w:iCs/>
          <w:color w:val="548DD4" w:themeColor="text2" w:themeTint="99"/>
          <w:sz w:val="24"/>
          <w:szCs w:val="24"/>
        </w:rPr>
        <w:t>anxious,</w:t>
      </w:r>
      <w:r w:rsidRPr="005601DF">
        <w:rPr>
          <w:rFonts w:ascii="Arial" w:hAnsi="Arial" w:cs="Arial"/>
          <w:i/>
          <w:iCs/>
          <w:color w:val="548DD4" w:themeColor="text2" w:themeTint="99"/>
          <w:sz w:val="24"/>
          <w:szCs w:val="24"/>
        </w:rPr>
        <w:t xml:space="preserve"> but walking helps</w:t>
      </w:r>
      <w:r w:rsidRPr="005601DF" w:rsidR="00B81BA5">
        <w:rPr>
          <w:rFonts w:ascii="Arial" w:hAnsi="Arial" w:cs="Arial"/>
          <w:i/>
          <w:iCs/>
          <w:color w:val="548DD4" w:themeColor="text2" w:themeTint="99"/>
          <w:sz w:val="24"/>
          <w:szCs w:val="24"/>
        </w:rPr>
        <w:t>,</w:t>
      </w:r>
      <w:r w:rsidRPr="005601DF">
        <w:rPr>
          <w:rFonts w:ascii="Arial" w:hAnsi="Arial" w:cs="Arial"/>
          <w:i/>
          <w:iCs/>
          <w:color w:val="548DD4" w:themeColor="text2" w:themeTint="99"/>
          <w:sz w:val="24"/>
          <w:szCs w:val="24"/>
        </w:rPr>
        <w:t xml:space="preserve">’  </w:t>
      </w:r>
    </w:p>
    <w:p w:rsidRPr="005601DF" w:rsidR="00BA06E9" w:rsidP="00B81BA5" w:rsidRDefault="00064D33" w14:paraId="46212090" w14:textId="7405604C">
      <w:pPr>
        <w:spacing w:after="0" w:line="256" w:lineRule="auto"/>
        <w:rPr>
          <w:rFonts w:ascii="Arial" w:hAnsi="Arial" w:cs="Arial"/>
          <w:i/>
          <w:iCs/>
          <w:color w:val="548DD4" w:themeColor="text2" w:themeTint="99"/>
          <w:sz w:val="24"/>
          <w:szCs w:val="24"/>
        </w:rPr>
      </w:pPr>
      <w:r w:rsidRPr="005601DF">
        <w:rPr>
          <w:rFonts w:ascii="Arial" w:hAnsi="Arial" w:cs="Arial"/>
          <w:i/>
          <w:iCs/>
          <w:color w:val="548DD4" w:themeColor="text2" w:themeTint="99"/>
          <w:sz w:val="24"/>
          <w:szCs w:val="24"/>
        </w:rPr>
        <w:t>‘</w:t>
      </w:r>
      <w:r w:rsidRPr="005601DF" w:rsidR="00BA06E9">
        <w:rPr>
          <w:rFonts w:ascii="Arial" w:hAnsi="Arial" w:cs="Arial"/>
          <w:i/>
          <w:iCs/>
          <w:color w:val="548DD4" w:themeColor="text2" w:themeTint="99"/>
          <w:sz w:val="24"/>
          <w:szCs w:val="24"/>
        </w:rPr>
        <w:t>Setting aside fears to a new mum ‘I wasn’t sure I would be able to come as my boy is only 5 weeks old’. Reassurance given by everyone that ‘we are all parents here and we can support each other</w:t>
      </w:r>
      <w:r w:rsidRPr="005601DF">
        <w:rPr>
          <w:rFonts w:ascii="Arial" w:hAnsi="Arial" w:cs="Arial"/>
          <w:i/>
          <w:iCs/>
          <w:color w:val="548DD4" w:themeColor="text2" w:themeTint="99"/>
          <w:sz w:val="24"/>
          <w:szCs w:val="24"/>
        </w:rPr>
        <w:t>,</w:t>
      </w:r>
      <w:r w:rsidRPr="005601DF" w:rsidR="00BA06E9">
        <w:rPr>
          <w:rFonts w:ascii="Arial" w:hAnsi="Arial" w:cs="Arial"/>
          <w:i/>
          <w:iCs/>
          <w:color w:val="548DD4" w:themeColor="text2" w:themeTint="99"/>
          <w:sz w:val="24"/>
          <w:szCs w:val="24"/>
        </w:rPr>
        <w:t xml:space="preserve">’ </w:t>
      </w:r>
    </w:p>
    <w:p w:rsidR="007B3298" w:rsidP="7185C313" w:rsidRDefault="007B3298" w14:paraId="6508E80E" w14:textId="7C132421">
      <w:pPr>
        <w:spacing w:after="0" w:line="237" w:lineRule="auto"/>
        <w:rPr>
          <w:rFonts w:ascii="Georgia" w:hAnsi="Georgia" w:eastAsia="Georgia" w:cs="Georgia"/>
          <w:b w:val="1"/>
          <w:bCs w:val="1"/>
          <w:color w:val="0070C0"/>
          <w:sz w:val="24"/>
          <w:szCs w:val="24"/>
        </w:rPr>
      </w:pPr>
      <w:r w:rsidRPr="7185C313" w:rsidR="00BA06E9">
        <w:rPr>
          <w:rFonts w:ascii="Arial" w:hAnsi="Arial" w:cs="Arial"/>
          <w:i w:val="1"/>
          <w:iCs w:val="1"/>
          <w:color w:val="548DD4" w:themeColor="text2" w:themeTint="99" w:themeShade="FF"/>
          <w:sz w:val="24"/>
          <w:szCs w:val="24"/>
        </w:rPr>
        <w:t>‘</w:t>
      </w:r>
      <w:r w:rsidRPr="7185C313" w:rsidR="005614A6">
        <w:rPr>
          <w:rFonts w:ascii="Arial" w:hAnsi="Arial" w:cs="Arial"/>
          <w:i w:val="1"/>
          <w:iCs w:val="1"/>
          <w:color w:val="548DD4" w:themeColor="text2" w:themeTint="99" w:themeShade="FF"/>
          <w:sz w:val="24"/>
          <w:szCs w:val="24"/>
        </w:rPr>
        <w:t>I</w:t>
      </w:r>
      <w:r w:rsidRPr="7185C313" w:rsidR="00BA06E9">
        <w:rPr>
          <w:rFonts w:ascii="Arial" w:hAnsi="Arial" w:cs="Arial"/>
          <w:i w:val="1"/>
          <w:iCs w:val="1"/>
          <w:color w:val="548DD4" w:themeColor="text2" w:themeTint="99" w:themeShade="FF"/>
          <w:sz w:val="24"/>
          <w:szCs w:val="24"/>
        </w:rPr>
        <w:t xml:space="preserve">t was my first outing with the parent wellbeing walk. I was struck by how friendly everyone was </w:t>
      </w:r>
      <w:r w:rsidRPr="7185C313" w:rsidR="00BA06E9">
        <w:rPr>
          <w:rFonts w:ascii="Arial" w:hAnsi="Arial" w:cs="Arial"/>
          <w:i w:val="1"/>
          <w:iCs w:val="1"/>
          <w:color w:val="548DD4" w:themeColor="text2" w:themeTint="99" w:themeShade="FF"/>
          <w:sz w:val="24"/>
          <w:szCs w:val="24"/>
        </w:rPr>
        <w:t>from the get go</w:t>
      </w:r>
      <w:r w:rsidRPr="7185C313" w:rsidR="00BA06E9">
        <w:rPr>
          <w:rFonts w:ascii="Arial" w:hAnsi="Arial" w:cs="Arial"/>
          <w:i w:val="1"/>
          <w:iCs w:val="1"/>
          <w:color w:val="548DD4" w:themeColor="text2" w:themeTint="99" w:themeShade="FF"/>
          <w:sz w:val="24"/>
          <w:szCs w:val="24"/>
        </w:rPr>
        <w:t xml:space="preserve">. It was lovely that there was a group with children of ages and </w:t>
      </w:r>
      <w:r w:rsidRPr="7185C313" w:rsidR="00BA06E9">
        <w:rPr>
          <w:rFonts w:ascii="Arial" w:hAnsi="Arial" w:cs="Arial"/>
          <w:i w:val="1"/>
          <w:iCs w:val="1"/>
          <w:color w:val="548DD4" w:themeColor="text2" w:themeTint="99" w:themeShade="FF"/>
          <w:sz w:val="24"/>
          <w:szCs w:val="24"/>
        </w:rPr>
        <w:t>I’m</w:t>
      </w:r>
      <w:r w:rsidRPr="7185C313" w:rsidR="00BA06E9">
        <w:rPr>
          <w:rFonts w:ascii="Arial" w:hAnsi="Arial" w:cs="Arial"/>
          <w:i w:val="1"/>
          <w:iCs w:val="1"/>
          <w:color w:val="548DD4" w:themeColor="text2" w:themeTint="99" w:themeShade="FF"/>
          <w:sz w:val="24"/>
          <w:szCs w:val="24"/>
        </w:rPr>
        <w:t xml:space="preserve"> looking forward to the </w:t>
      </w:r>
      <w:r w:rsidRPr="7185C313" w:rsidR="00BA06E9">
        <w:rPr>
          <w:rFonts w:ascii="Arial" w:hAnsi="Arial" w:cs="Arial"/>
          <w:i w:val="1"/>
          <w:iCs w:val="1"/>
          <w:color w:val="548DD4" w:themeColor="text2" w:themeTint="99" w:themeShade="FF"/>
          <w:sz w:val="24"/>
          <w:szCs w:val="24"/>
        </w:rPr>
        <w:t>27th</w:t>
      </w:r>
      <w:r w:rsidRPr="7185C313" w:rsidR="00BA06E9">
        <w:rPr>
          <w:rFonts w:ascii="Arial" w:hAnsi="Arial" w:cs="Arial"/>
          <w:i w:val="1"/>
          <w:iCs w:val="1"/>
          <w:color w:val="548DD4" w:themeColor="text2" w:themeTint="99" w:themeShade="FF"/>
          <w:sz w:val="24"/>
          <w:szCs w:val="24"/>
        </w:rPr>
        <w:t xml:space="preserve"> Feb</w:t>
      </w:r>
      <w:r w:rsidRPr="7185C313" w:rsidR="005614A6">
        <w:rPr>
          <w:rFonts w:ascii="Arial" w:hAnsi="Arial" w:cs="Arial"/>
          <w:i w:val="1"/>
          <w:iCs w:val="1"/>
          <w:color w:val="548DD4" w:themeColor="text2" w:themeTint="99" w:themeShade="FF"/>
          <w:sz w:val="24"/>
          <w:szCs w:val="24"/>
        </w:rPr>
        <w:t>,</w:t>
      </w:r>
      <w:r w:rsidRPr="7185C313" w:rsidR="00BA06E9">
        <w:rPr>
          <w:rFonts w:ascii="Arial" w:hAnsi="Arial" w:cs="Arial"/>
          <w:i w:val="1"/>
          <w:iCs w:val="1"/>
          <w:color w:val="548DD4" w:themeColor="text2" w:themeTint="99" w:themeShade="FF"/>
          <w:sz w:val="24"/>
          <w:szCs w:val="24"/>
        </w:rPr>
        <w:t xml:space="preserve">’ </w:t>
      </w:r>
    </w:p>
    <w:p w:rsidR="007B3298" w:rsidP="7185C313" w:rsidRDefault="007B3298" w14:paraId="59B66B6B" w14:textId="09A8B378">
      <w:pPr>
        <w:spacing w:after="0" w:line="237" w:lineRule="auto"/>
        <w:rPr>
          <w:rFonts w:ascii="Georgia" w:hAnsi="Georgia" w:eastAsia="Georgia" w:cs="Georgia"/>
          <w:b w:val="1"/>
          <w:bCs w:val="1"/>
          <w:color w:val="0070C0"/>
          <w:sz w:val="24"/>
          <w:szCs w:val="24"/>
        </w:rPr>
      </w:pPr>
      <w:r w:rsidRPr="7185C313" w:rsidR="007B3298">
        <w:rPr>
          <w:rFonts w:ascii="Georgia" w:hAnsi="Georgia" w:eastAsia="Georgia" w:cs="Georgia"/>
          <w:b w:val="1"/>
          <w:bCs w:val="1"/>
          <w:color w:val="0070C0"/>
          <w:sz w:val="24"/>
          <w:szCs w:val="24"/>
        </w:rPr>
        <w:t>Keith Golf Club – Drainage &amp; Waterways Renovation</w:t>
      </w:r>
      <w:r w:rsidRPr="7185C313" w:rsidR="001D4DCB">
        <w:rPr>
          <w:rFonts w:ascii="Georgia" w:hAnsi="Georgia" w:eastAsia="Georgia" w:cs="Georgia"/>
          <w:b w:val="1"/>
          <w:bCs w:val="1"/>
          <w:color w:val="0070C0"/>
          <w:sz w:val="24"/>
          <w:szCs w:val="24"/>
        </w:rPr>
        <w:t xml:space="preserve"> £10,000</w:t>
      </w:r>
    </w:p>
    <w:p w:rsidR="7185C313" w:rsidP="7185C313" w:rsidRDefault="7185C313" w14:paraId="70FE127D" w14:textId="2D9AEB89">
      <w:pPr>
        <w:spacing w:after="0" w:line="237" w:lineRule="auto"/>
        <w:rPr>
          <w:rFonts w:ascii="Georgia" w:hAnsi="Georgia" w:eastAsia="Georgia" w:cs="Georgia"/>
          <w:b w:val="1"/>
          <w:bCs w:val="1"/>
          <w:color w:val="0070C0"/>
          <w:sz w:val="24"/>
          <w:szCs w:val="24"/>
        </w:rPr>
      </w:pPr>
    </w:p>
    <w:p w:rsidRPr="00047D29" w:rsidR="00D12358" w:rsidP="00EE066A" w:rsidRDefault="00D12358" w14:paraId="0B342F56" w14:textId="407224E6">
      <w:pPr>
        <w:rPr>
          <w:rFonts w:ascii="Arial" w:hAnsi="Arial" w:eastAsia="Georgia" w:cs="Arial"/>
          <w:sz w:val="24"/>
          <w:szCs w:val="24"/>
        </w:rPr>
      </w:pPr>
      <w:r w:rsidRPr="00047D29">
        <w:rPr>
          <w:rFonts w:ascii="Arial" w:hAnsi="Arial" w:eastAsia="Georgia" w:cs="Arial"/>
          <w:sz w:val="24"/>
          <w:szCs w:val="24"/>
        </w:rPr>
        <w:t>Keith Golf Club applied for to part fund a mini excavator to help them carry out renovation work on they course</w:t>
      </w:r>
      <w:r w:rsidRPr="00047D29" w:rsidR="00047D29">
        <w:rPr>
          <w:rFonts w:ascii="Arial" w:hAnsi="Arial" w:eastAsia="Georgia" w:cs="Arial"/>
          <w:sz w:val="24"/>
          <w:szCs w:val="24"/>
        </w:rPr>
        <w:t xml:space="preserve"> drainage system and the ditches and waterways in the adjacent cottage woodlands.</w:t>
      </w:r>
    </w:p>
    <w:p w:rsidRPr="007E72D0" w:rsidR="007B3298" w:rsidP="00EE785A" w:rsidRDefault="002A3DF6" w14:paraId="30BE910A" w14:textId="7DE1E0BE">
      <w:pPr>
        <w:pStyle w:val="paragraph"/>
        <w:spacing w:before="0" w:beforeAutospacing="0" w:after="0" w:afterAutospacing="0"/>
        <w:textAlignment w:val="baseline"/>
        <w:rPr>
          <w:rStyle w:val="eop"/>
          <w:rFonts w:ascii="Arial" w:hAnsi="Arial" w:cs="Arial"/>
          <w:i/>
          <w:iCs/>
        </w:rPr>
      </w:pPr>
      <w:r w:rsidRPr="007E72D0">
        <w:rPr>
          <w:rStyle w:val="normaltextrun"/>
          <w:rFonts w:ascii="Arial" w:hAnsi="Arial" w:cs="Arial"/>
        </w:rPr>
        <w:t>Here is what Neil Kidd the chairman of the Golf Club said about their project,</w:t>
      </w:r>
      <w:r w:rsidRPr="007E72D0" w:rsidR="00EE785A">
        <w:rPr>
          <w:rStyle w:val="normaltextrun"/>
          <w:rFonts w:ascii="Arial" w:hAnsi="Arial" w:cs="Arial"/>
        </w:rPr>
        <w:t xml:space="preserve"> </w:t>
      </w:r>
      <w:r w:rsidRPr="007E72D0" w:rsidR="00EE785A">
        <w:rPr>
          <w:rStyle w:val="normaltextrun"/>
          <w:rFonts w:ascii="Arial" w:hAnsi="Arial" w:cs="Arial"/>
          <w:i/>
          <w:iCs/>
        </w:rPr>
        <w:t>‘</w:t>
      </w:r>
      <w:r w:rsidRPr="007E72D0" w:rsidR="001A6C8C">
        <w:rPr>
          <w:rStyle w:val="normaltextrun"/>
          <w:rFonts w:ascii="Arial" w:hAnsi="Arial" w:cs="Arial"/>
          <w:i/>
          <w:iCs/>
        </w:rPr>
        <w:t>This digger will be a great asset to us at Keith Golf Club, it will save us time and money to help us upgrade our various drainage systems both on and around the Golf Course.</w:t>
      </w:r>
      <w:r w:rsidRPr="007E72D0" w:rsidR="00EE785A">
        <w:rPr>
          <w:rStyle w:val="normaltextrun"/>
          <w:rFonts w:ascii="Arial" w:hAnsi="Arial" w:cs="Arial"/>
          <w:i/>
          <w:iCs/>
        </w:rPr>
        <w:t>’</w:t>
      </w:r>
      <w:r w:rsidRPr="007E72D0" w:rsidR="001A6C8C">
        <w:rPr>
          <w:rStyle w:val="eop"/>
          <w:rFonts w:ascii="Arial" w:hAnsi="Arial" w:cs="Arial"/>
          <w:i/>
          <w:iCs/>
        </w:rPr>
        <w:t> </w:t>
      </w:r>
    </w:p>
    <w:p w:rsidR="0068050B" w:rsidP="0068050B" w:rsidRDefault="0068050B" w14:paraId="2116501F" w14:textId="3627FB8D">
      <w:pPr>
        <w:pStyle w:val="NormalWeb"/>
      </w:pPr>
      <w:r>
        <w:rPr>
          <w:noProof/>
        </w:rPr>
        <w:drawing>
          <wp:inline distT="0" distB="0" distL="0" distR="0" wp14:anchorId="301497F5" wp14:editId="52E68C2C">
            <wp:extent cx="6188710" cy="4129405"/>
            <wp:effectExtent l="0" t="0" r="2540" b="4445"/>
            <wp:docPr id="430027335" name="Picture 12" descr="Aerial view of a golf cou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27335" name="Picture 12" descr="Aerial view of a golf cours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88710" cy="4129405"/>
                    </a:xfrm>
                    <a:prstGeom prst="rect">
                      <a:avLst/>
                    </a:prstGeom>
                    <a:noFill/>
                    <a:ln>
                      <a:noFill/>
                    </a:ln>
                  </pic:spPr>
                </pic:pic>
              </a:graphicData>
            </a:graphic>
          </wp:inline>
        </w:drawing>
      </w:r>
    </w:p>
    <w:p w:rsidR="00EE785A" w:rsidP="00EE785A" w:rsidRDefault="00EE785A" w14:paraId="3CB4830D" w14:textId="77777777">
      <w:pPr>
        <w:pStyle w:val="paragraph"/>
        <w:spacing w:before="0" w:beforeAutospacing="0" w:after="0" w:afterAutospacing="0"/>
        <w:textAlignment w:val="baseline"/>
        <w:rPr>
          <w:rFonts w:ascii="Georgia" w:hAnsi="Georgia" w:eastAsia="Georgia" w:cs="Georgia"/>
          <w:b/>
          <w:bCs/>
          <w:color w:val="0070C0"/>
        </w:rPr>
      </w:pPr>
    </w:p>
    <w:p w:rsidR="00D00844" w:rsidP="00EE066A" w:rsidRDefault="007B3298" w14:paraId="0D90B8F5" w14:textId="40B5DB98">
      <w:pPr>
        <w:rPr>
          <w:rFonts w:ascii="Georgia" w:hAnsi="Georgia" w:eastAsia="Georgia" w:cs="Georgia"/>
          <w:b/>
          <w:bCs/>
          <w:color w:val="0070C0"/>
          <w:sz w:val="24"/>
          <w:szCs w:val="24"/>
        </w:rPr>
      </w:pPr>
      <w:r>
        <w:rPr>
          <w:rFonts w:ascii="Georgia" w:hAnsi="Georgia" w:eastAsia="Georgia" w:cs="Georgia"/>
          <w:b/>
          <w:bCs/>
          <w:color w:val="0070C0"/>
          <w:sz w:val="24"/>
          <w:szCs w:val="24"/>
        </w:rPr>
        <w:t>St Andrews Kirk – Creating Rest Room &amp; Kitchen Facili</w:t>
      </w:r>
      <w:r w:rsidR="00D00844">
        <w:rPr>
          <w:rFonts w:ascii="Georgia" w:hAnsi="Georgia" w:eastAsia="Georgia" w:cs="Georgia"/>
          <w:b/>
          <w:bCs/>
          <w:color w:val="0070C0"/>
          <w:sz w:val="24"/>
          <w:szCs w:val="24"/>
        </w:rPr>
        <w:t>ty</w:t>
      </w:r>
      <w:r w:rsidR="003A5406">
        <w:rPr>
          <w:rFonts w:ascii="Georgia" w:hAnsi="Georgia" w:eastAsia="Georgia" w:cs="Georgia"/>
          <w:b/>
          <w:bCs/>
          <w:color w:val="0070C0"/>
          <w:sz w:val="24"/>
          <w:szCs w:val="24"/>
        </w:rPr>
        <w:t xml:space="preserve"> £</w:t>
      </w:r>
      <w:r w:rsidR="00DF1C40">
        <w:rPr>
          <w:rFonts w:ascii="Georgia" w:hAnsi="Georgia" w:eastAsia="Georgia" w:cs="Georgia"/>
          <w:b/>
          <w:bCs/>
          <w:color w:val="0070C0"/>
          <w:sz w:val="24"/>
          <w:szCs w:val="24"/>
        </w:rPr>
        <w:t>5,574</w:t>
      </w:r>
    </w:p>
    <w:p w:rsidRPr="00077957" w:rsidR="00077957" w:rsidP="00077957" w:rsidRDefault="00077957" w14:paraId="67AE84BA" w14:textId="3273AF92">
      <w:pPr>
        <w:spacing w:after="233" w:line="216" w:lineRule="auto"/>
        <w:ind w:right="22" w:firstLine="7"/>
        <w:jc w:val="both"/>
        <w:rPr>
          <w:rFonts w:ascii="Arial" w:hAnsi="Arial" w:cs="Arial"/>
        </w:rPr>
      </w:pPr>
      <w:r w:rsidRPr="00077957">
        <w:rPr>
          <w:rFonts w:ascii="Arial" w:hAnsi="Arial" w:cs="Arial"/>
          <w:sz w:val="24"/>
        </w:rPr>
        <w:t>St Andrew's Kirk, Glass is a registered Scottish Charity created in December 2020 with the following aims:</w:t>
      </w:r>
      <w:r>
        <w:rPr>
          <w:rFonts w:ascii="Arial" w:hAnsi="Arial" w:cs="Arial"/>
          <w:sz w:val="24"/>
        </w:rPr>
        <w:t xml:space="preserve"> T</w:t>
      </w:r>
      <w:r w:rsidRPr="00077957">
        <w:rPr>
          <w:rFonts w:ascii="Arial" w:hAnsi="Arial" w:cs="Arial"/>
          <w:sz w:val="24"/>
        </w:rPr>
        <w:t>o promote the preservation of the building known as St Andrew's Church, Glass (closed by Church of Scotland in 2007 and in private ownership until 2020) as a building accessible by the public to promote the advancement of community development to promote the advancement of the arts, heritage and culture</w:t>
      </w:r>
      <w:r w:rsidR="00C6358D">
        <w:rPr>
          <w:rFonts w:ascii="Arial" w:hAnsi="Arial" w:cs="Arial"/>
          <w:sz w:val="24"/>
        </w:rPr>
        <w:t>.</w:t>
      </w:r>
    </w:p>
    <w:p w:rsidR="00C02A14" w:rsidP="00077957" w:rsidRDefault="00077957" w14:paraId="39D67B39" w14:textId="5F1C65D3">
      <w:pPr>
        <w:rPr>
          <w:rFonts w:ascii="Arial" w:hAnsi="Arial" w:cs="Arial"/>
          <w:sz w:val="24"/>
        </w:rPr>
      </w:pPr>
      <w:r w:rsidRPr="00077957">
        <w:rPr>
          <w:rFonts w:ascii="Arial" w:hAnsi="Arial" w:cs="Arial"/>
          <w:sz w:val="24"/>
        </w:rPr>
        <w:t>In addition to preserving this listed building</w:t>
      </w:r>
      <w:r w:rsidR="00055D19">
        <w:rPr>
          <w:rFonts w:ascii="Arial" w:hAnsi="Arial" w:cs="Arial"/>
          <w:sz w:val="24"/>
        </w:rPr>
        <w:t>,</w:t>
      </w:r>
      <w:r w:rsidRPr="00077957">
        <w:rPr>
          <w:rFonts w:ascii="Arial" w:hAnsi="Arial" w:cs="Arial"/>
          <w:sz w:val="24"/>
        </w:rPr>
        <w:t xml:space="preserve"> the charity has created a research centre for visitors and the local community to find information about their ancestors and information about Glass and the local area.</w:t>
      </w:r>
    </w:p>
    <w:p w:rsidRPr="00F94982" w:rsidR="00055D19" w:rsidP="00F94982" w:rsidRDefault="00EC4BD9" w14:paraId="161B541C" w14:textId="1BB1F544">
      <w:pPr>
        <w:spacing w:after="229" w:line="216" w:lineRule="auto"/>
        <w:ind w:left="7"/>
        <w:jc w:val="both"/>
        <w:rPr>
          <w:rFonts w:ascii="Arial" w:hAnsi="Arial" w:cs="Arial"/>
        </w:rPr>
      </w:pPr>
      <w:r>
        <w:rPr>
          <w:rFonts w:ascii="Arial" w:hAnsi="Arial" w:cs="Arial"/>
          <w:sz w:val="24"/>
        </w:rPr>
        <w:t xml:space="preserve">They </w:t>
      </w:r>
      <w:r w:rsidR="00055D19">
        <w:rPr>
          <w:rFonts w:ascii="Arial" w:hAnsi="Arial" w:cs="Arial"/>
          <w:sz w:val="24"/>
        </w:rPr>
        <w:t xml:space="preserve">were successful in </w:t>
      </w:r>
      <w:r>
        <w:rPr>
          <w:rFonts w:ascii="Arial" w:hAnsi="Arial" w:cs="Arial"/>
          <w:sz w:val="24"/>
        </w:rPr>
        <w:t xml:space="preserve">required funding for </w:t>
      </w:r>
      <w:r w:rsidR="00055D19">
        <w:rPr>
          <w:rFonts w:ascii="Arial" w:hAnsi="Arial" w:cs="Arial"/>
          <w:sz w:val="24"/>
        </w:rPr>
        <w:t>their</w:t>
      </w:r>
      <w:r>
        <w:rPr>
          <w:rFonts w:ascii="Arial" w:hAnsi="Arial" w:cs="Arial"/>
          <w:sz w:val="24"/>
        </w:rPr>
        <w:t xml:space="preserve"> ongoing project </w:t>
      </w:r>
      <w:r w:rsidR="00F94982">
        <w:rPr>
          <w:rFonts w:ascii="Arial" w:hAnsi="Arial" w:cs="Arial"/>
          <w:sz w:val="24"/>
        </w:rPr>
        <w:t>to modernise the Kirk</w:t>
      </w:r>
      <w:r w:rsidR="00A278DF">
        <w:rPr>
          <w:rFonts w:ascii="Arial" w:hAnsi="Arial" w:cs="Arial"/>
          <w:sz w:val="24"/>
        </w:rPr>
        <w:t>. This project would include</w:t>
      </w:r>
      <w:r w:rsidRPr="00F94982" w:rsidR="00F94982">
        <w:rPr>
          <w:rFonts w:ascii="Arial" w:hAnsi="Arial" w:cs="Arial"/>
          <w:sz w:val="24"/>
        </w:rPr>
        <w:t xml:space="preserve"> obtaining planning permission and listed building consent </w:t>
      </w:r>
      <w:r w:rsidR="001077AF">
        <w:rPr>
          <w:rFonts w:ascii="Arial" w:hAnsi="Arial" w:cs="Arial"/>
          <w:sz w:val="24"/>
        </w:rPr>
        <w:t>and would</w:t>
      </w:r>
      <w:r w:rsidRPr="00F94982" w:rsidR="00F94982">
        <w:rPr>
          <w:rFonts w:ascii="Arial" w:hAnsi="Arial" w:cs="Arial"/>
          <w:sz w:val="24"/>
        </w:rPr>
        <w:t xml:space="preserve"> require the services of an architect, civil engineer and quantity surveyor</w:t>
      </w:r>
      <w:r w:rsidR="003A5406">
        <w:rPr>
          <w:rFonts w:ascii="Arial" w:hAnsi="Arial" w:cs="Arial"/>
          <w:sz w:val="24"/>
        </w:rPr>
        <w:t>.</w:t>
      </w:r>
    </w:p>
    <w:p w:rsidR="00C02A14" w:rsidP="00C02A14" w:rsidRDefault="00C02A14" w14:paraId="53506F57" w14:textId="42AD598C">
      <w:pPr>
        <w:pStyle w:val="NormalWeb"/>
      </w:pPr>
      <w:r>
        <w:rPr>
          <w:noProof/>
        </w:rPr>
        <w:lastRenderedPageBreak/>
        <w:drawing>
          <wp:inline distT="0" distB="0" distL="0" distR="0" wp14:anchorId="663D28BB" wp14:editId="3A82C740">
            <wp:extent cx="5966460" cy="4474845"/>
            <wp:effectExtent l="0" t="0" r="0" b="1905"/>
            <wp:docPr id="976311460" name="Picture 13" descr="A stone church with a cemet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311460" name="Picture 13" descr="A stone church with a cemetery&#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66460" cy="4474845"/>
                    </a:xfrm>
                    <a:prstGeom prst="rect">
                      <a:avLst/>
                    </a:prstGeom>
                    <a:noFill/>
                    <a:ln>
                      <a:noFill/>
                    </a:ln>
                  </pic:spPr>
                </pic:pic>
              </a:graphicData>
            </a:graphic>
          </wp:inline>
        </w:drawing>
      </w:r>
    </w:p>
    <w:p w:rsidR="00404923" w:rsidP="00EE066A" w:rsidRDefault="00404923" w14:paraId="674A9A83" w14:textId="77777777">
      <w:pPr>
        <w:rPr>
          <w:rFonts w:ascii="Georgia" w:hAnsi="Georgia" w:eastAsia="Georgia" w:cs="Georgia"/>
          <w:b/>
          <w:bCs/>
          <w:color w:val="0070C0"/>
          <w:sz w:val="24"/>
          <w:szCs w:val="24"/>
        </w:rPr>
      </w:pPr>
    </w:p>
    <w:p w:rsidR="00D00844" w:rsidP="00EE066A" w:rsidRDefault="00D00844" w14:paraId="7483DC50" w14:textId="485168B2">
      <w:pPr>
        <w:rPr>
          <w:rFonts w:ascii="Georgia" w:hAnsi="Georgia" w:eastAsia="Georgia" w:cs="Georgia"/>
          <w:b/>
          <w:bCs/>
          <w:color w:val="0070C0"/>
          <w:sz w:val="24"/>
          <w:szCs w:val="24"/>
        </w:rPr>
      </w:pPr>
      <w:r>
        <w:rPr>
          <w:rFonts w:ascii="Georgia" w:hAnsi="Georgia" w:eastAsia="Georgia" w:cs="Georgia"/>
          <w:b/>
          <w:bCs/>
          <w:color w:val="0070C0"/>
          <w:sz w:val="24"/>
          <w:szCs w:val="24"/>
        </w:rPr>
        <w:t>Crossroads School Council</w:t>
      </w:r>
      <w:r w:rsidR="003A5406">
        <w:rPr>
          <w:rFonts w:ascii="Georgia" w:hAnsi="Georgia" w:eastAsia="Georgia" w:cs="Georgia"/>
          <w:b/>
          <w:bCs/>
          <w:color w:val="0070C0"/>
          <w:sz w:val="24"/>
          <w:szCs w:val="24"/>
        </w:rPr>
        <w:t xml:space="preserve"> </w:t>
      </w:r>
      <w:r w:rsidR="00935AB6">
        <w:rPr>
          <w:rFonts w:ascii="Georgia" w:hAnsi="Georgia" w:eastAsia="Georgia" w:cs="Georgia"/>
          <w:b/>
          <w:bCs/>
          <w:color w:val="0070C0"/>
          <w:sz w:val="24"/>
          <w:szCs w:val="24"/>
        </w:rPr>
        <w:t>–</w:t>
      </w:r>
      <w:r w:rsidR="003A5406">
        <w:rPr>
          <w:rFonts w:ascii="Georgia" w:hAnsi="Georgia" w:eastAsia="Georgia" w:cs="Georgia"/>
          <w:b/>
          <w:bCs/>
          <w:color w:val="0070C0"/>
          <w:sz w:val="24"/>
          <w:szCs w:val="24"/>
        </w:rPr>
        <w:t xml:space="preserve"> </w:t>
      </w:r>
      <w:r w:rsidR="00935AB6">
        <w:rPr>
          <w:rFonts w:ascii="Georgia" w:hAnsi="Georgia" w:eastAsia="Georgia" w:cs="Georgia"/>
          <w:b/>
          <w:bCs/>
          <w:color w:val="0070C0"/>
          <w:sz w:val="24"/>
          <w:szCs w:val="24"/>
        </w:rPr>
        <w:t>Outdoor Shelter for Outdoor Learning £</w:t>
      </w:r>
      <w:r w:rsidR="003A3BE9">
        <w:rPr>
          <w:rFonts w:ascii="Georgia" w:hAnsi="Georgia" w:eastAsia="Georgia" w:cs="Georgia"/>
          <w:b/>
          <w:bCs/>
          <w:color w:val="0070C0"/>
          <w:sz w:val="24"/>
          <w:szCs w:val="24"/>
        </w:rPr>
        <w:t>7,026</w:t>
      </w:r>
    </w:p>
    <w:p w:rsidRPr="00015310" w:rsidR="00687776" w:rsidP="00654C89" w:rsidRDefault="00654C89" w14:paraId="6F329965" w14:textId="678CB8F9">
      <w:pPr>
        <w:spacing w:after="96" w:line="216" w:lineRule="auto"/>
        <w:jc w:val="both"/>
        <w:rPr>
          <w:rFonts w:ascii="Arial" w:hAnsi="Arial" w:cs="Arial"/>
          <w:sz w:val="24"/>
          <w:szCs w:val="24"/>
        </w:rPr>
      </w:pPr>
      <w:r>
        <w:rPr>
          <w:rFonts w:ascii="Arial" w:hAnsi="Arial" w:cs="Arial"/>
          <w:sz w:val="24"/>
          <w:szCs w:val="24"/>
        </w:rPr>
        <w:t>Crossroads</w:t>
      </w:r>
      <w:r w:rsidRPr="00015310" w:rsidR="00687776">
        <w:rPr>
          <w:rFonts w:ascii="Arial" w:hAnsi="Arial" w:cs="Arial"/>
          <w:sz w:val="24"/>
          <w:szCs w:val="24"/>
        </w:rPr>
        <w:t xml:space="preserve"> ask</w:t>
      </w:r>
      <w:r w:rsidR="00003D30">
        <w:rPr>
          <w:rFonts w:ascii="Arial" w:hAnsi="Arial" w:cs="Arial"/>
          <w:sz w:val="24"/>
          <w:szCs w:val="24"/>
        </w:rPr>
        <w:t>ed</w:t>
      </w:r>
      <w:r w:rsidRPr="00015310" w:rsidR="00687776">
        <w:rPr>
          <w:rFonts w:ascii="Arial" w:hAnsi="Arial" w:cs="Arial"/>
          <w:sz w:val="24"/>
          <w:szCs w:val="24"/>
        </w:rPr>
        <w:t xml:space="preserve"> for a grant to purchase a hexagonal classroom/outdoor shelter which w</w:t>
      </w:r>
      <w:r w:rsidR="00003D30">
        <w:rPr>
          <w:rFonts w:ascii="Arial" w:hAnsi="Arial" w:cs="Arial"/>
          <w:sz w:val="24"/>
          <w:szCs w:val="24"/>
        </w:rPr>
        <w:t>ould</w:t>
      </w:r>
      <w:r w:rsidRPr="00015310" w:rsidR="00687776">
        <w:rPr>
          <w:rFonts w:ascii="Arial" w:hAnsi="Arial" w:cs="Arial"/>
          <w:sz w:val="24"/>
          <w:szCs w:val="24"/>
        </w:rPr>
        <w:t xml:space="preserve"> be situated on the tarmac in the playground and used in various ways throughout the school day.</w:t>
      </w:r>
    </w:p>
    <w:p w:rsidRPr="00015310" w:rsidR="00687776" w:rsidP="00687776" w:rsidRDefault="00687776" w14:paraId="0333979B" w14:textId="737B6C27">
      <w:pPr>
        <w:spacing w:after="69"/>
        <w:ind w:left="7"/>
        <w:rPr>
          <w:rFonts w:ascii="Arial" w:hAnsi="Arial" w:cs="Arial"/>
          <w:sz w:val="24"/>
          <w:szCs w:val="24"/>
        </w:rPr>
      </w:pPr>
      <w:r w:rsidRPr="00015310">
        <w:rPr>
          <w:rFonts w:ascii="Arial" w:hAnsi="Arial" w:cs="Arial"/>
          <w:sz w:val="24"/>
          <w:szCs w:val="24"/>
        </w:rPr>
        <w:t xml:space="preserve">The shelter will </w:t>
      </w:r>
      <w:proofErr w:type="gramStart"/>
      <w:r w:rsidRPr="00015310">
        <w:rPr>
          <w:rFonts w:ascii="Arial" w:hAnsi="Arial" w:cs="Arial"/>
          <w:sz w:val="24"/>
          <w:szCs w:val="24"/>
        </w:rPr>
        <w:t>be:</w:t>
      </w:r>
      <w:proofErr w:type="gramEnd"/>
      <w:r>
        <w:rPr>
          <w:rFonts w:ascii="Arial" w:hAnsi="Arial" w:cs="Arial"/>
          <w:sz w:val="24"/>
          <w:szCs w:val="24"/>
        </w:rPr>
        <w:t xml:space="preserve"> </w:t>
      </w:r>
      <w:r w:rsidR="00003D30">
        <w:rPr>
          <w:rFonts w:ascii="Arial" w:hAnsi="Arial" w:cs="Arial"/>
          <w:sz w:val="24"/>
          <w:szCs w:val="24"/>
        </w:rPr>
        <w:t>l</w:t>
      </w:r>
      <w:r w:rsidRPr="009D6FD8">
        <w:rPr>
          <w:rFonts w:ascii="Arial" w:hAnsi="Arial" w:cs="Arial"/>
          <w:sz w:val="24"/>
          <w:szCs w:val="24"/>
        </w:rPr>
        <w:t>arge enough to be used as an outdoor classroom</w:t>
      </w:r>
      <w:r>
        <w:rPr>
          <w:rFonts w:ascii="Arial" w:hAnsi="Arial" w:cs="Arial"/>
          <w:sz w:val="24"/>
          <w:szCs w:val="24"/>
        </w:rPr>
        <w:t xml:space="preserve">, </w:t>
      </w:r>
      <w:r w:rsidRPr="00015310">
        <w:rPr>
          <w:rFonts w:ascii="Arial" w:hAnsi="Arial" w:cs="Arial"/>
          <w:sz w:val="24"/>
          <w:szCs w:val="24"/>
        </w:rPr>
        <w:t>a place for the children to sit and relax/chat with friends during their break and lunchtime</w:t>
      </w:r>
      <w:r>
        <w:rPr>
          <w:rFonts w:ascii="Arial" w:hAnsi="Arial" w:cs="Arial"/>
          <w:sz w:val="24"/>
          <w:szCs w:val="24"/>
        </w:rPr>
        <w:t xml:space="preserve">, </w:t>
      </w:r>
      <w:r w:rsidRPr="00015310">
        <w:rPr>
          <w:rFonts w:ascii="Arial" w:hAnsi="Arial" w:cs="Arial"/>
          <w:sz w:val="24"/>
          <w:szCs w:val="24"/>
        </w:rPr>
        <w:t>an area for a child to have a quiet moment if playground games/noise becomes too much for them</w:t>
      </w:r>
      <w:r>
        <w:rPr>
          <w:rFonts w:ascii="Arial" w:hAnsi="Arial" w:cs="Arial"/>
          <w:sz w:val="24"/>
          <w:szCs w:val="24"/>
        </w:rPr>
        <w:t xml:space="preserve"> and a   </w:t>
      </w:r>
    </w:p>
    <w:p w:rsidR="00BB5DB9" w:rsidP="00EE066A" w:rsidRDefault="00BD76EC" w14:paraId="204F568A" w14:textId="4A54C937">
      <w:pPr>
        <w:rPr>
          <w:rFonts w:ascii="Georgia" w:hAnsi="Georgia" w:eastAsia="Georgia" w:cs="Georgia"/>
          <w:b/>
          <w:bCs/>
          <w:color w:val="0070C0"/>
          <w:sz w:val="24"/>
          <w:szCs w:val="24"/>
        </w:rPr>
      </w:pPr>
      <w:r w:rsidRPr="009D6FD8">
        <w:rPr>
          <w:rFonts w:ascii="Arial" w:hAnsi="Arial" w:cs="Arial"/>
          <w:sz w:val="24"/>
          <w:szCs w:val="24"/>
        </w:rPr>
        <w:t xml:space="preserve">dry/sheltered area for the cold and wetter days which they don't have </w:t>
      </w:r>
      <w:proofErr w:type="gramStart"/>
      <w:r w:rsidRPr="009D6FD8">
        <w:rPr>
          <w:rFonts w:ascii="Arial" w:hAnsi="Arial" w:cs="Arial"/>
          <w:sz w:val="24"/>
          <w:szCs w:val="24"/>
        </w:rPr>
        <w:t>at the moment</w:t>
      </w:r>
      <w:proofErr w:type="gramEnd"/>
      <w:r w:rsidRPr="009D6FD8">
        <w:rPr>
          <w:rFonts w:ascii="Arial" w:hAnsi="Arial" w:cs="Arial"/>
          <w:sz w:val="24"/>
          <w:szCs w:val="24"/>
        </w:rPr>
        <w:t>.</w:t>
      </w:r>
    </w:p>
    <w:p w:rsidR="00236DF5" w:rsidP="00236DF5" w:rsidRDefault="00BB5DB9" w14:paraId="3B126207" w14:textId="185BC59F">
      <w:pPr>
        <w:pStyle w:val="NormalWeb"/>
      </w:pPr>
      <w:r w:rsidRPr="00BB5DB9">
        <w:rPr>
          <w:rFonts w:ascii="Arial" w:hAnsi="Arial" w:cs="Arial"/>
          <w:i/>
          <w:iCs/>
          <w:noProof/>
          <w:color w:val="548DD4" w:themeColor="text2" w:themeTint="99"/>
        </w:rPr>
        <w:lastRenderedPageBreak/>
        <w:t>‘</w:t>
      </w:r>
      <w:r w:rsidRPr="00BB5DB9" w:rsidR="00644D95">
        <w:rPr>
          <w:rFonts w:ascii="Arial" w:hAnsi="Arial" w:cs="Arial"/>
          <w:i/>
          <w:iCs/>
          <w:noProof/>
          <w:color w:val="548DD4" w:themeColor="text2" w:themeTint="99"/>
        </w:rPr>
        <w:t xml:space="preserve">A huge thank you to the Edintore Benefit Fund who awarded us a grant for </w:t>
      </w:r>
      <w:r w:rsidRPr="00BB5DB9">
        <w:rPr>
          <w:rFonts w:ascii="Arial" w:hAnsi="Arial" w:cs="Arial"/>
          <w:i/>
          <w:iCs/>
          <w:noProof/>
          <w:color w:val="548DD4" w:themeColor="text2" w:themeTint="99"/>
        </w:rPr>
        <w:t>an outdoor shelter for outdoor learning projects. As you can see it is perfect size for us!</w:t>
      </w:r>
      <w:r>
        <w:rPr>
          <w:rFonts w:ascii="Arial" w:hAnsi="Arial" w:cs="Arial"/>
          <w:i/>
          <w:iCs/>
          <w:noProof/>
        </w:rPr>
        <w:t>’</w:t>
      </w:r>
      <w:r w:rsidR="00236DF5">
        <w:rPr>
          <w:noProof/>
        </w:rPr>
        <w:drawing>
          <wp:inline distT="0" distB="0" distL="0" distR="0" wp14:anchorId="00D9B571" wp14:editId="2B1A0626">
            <wp:extent cx="6188710" cy="3461385"/>
            <wp:effectExtent l="0" t="0" r="2540" b="5715"/>
            <wp:docPr id="1142467695" name="Picture 15" descr="A group of people under a wooden gazeb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467695" name="Picture 15" descr="A group of people under a wooden gazebo&#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88710" cy="3461385"/>
                    </a:xfrm>
                    <a:prstGeom prst="rect">
                      <a:avLst/>
                    </a:prstGeom>
                    <a:noFill/>
                    <a:ln>
                      <a:noFill/>
                    </a:ln>
                  </pic:spPr>
                </pic:pic>
              </a:graphicData>
            </a:graphic>
          </wp:inline>
        </w:drawing>
      </w:r>
    </w:p>
    <w:p w:rsidR="003A3BE9" w:rsidP="00EE066A" w:rsidRDefault="003A3BE9" w14:paraId="5148EE91" w14:textId="77777777">
      <w:pPr>
        <w:rPr>
          <w:rFonts w:ascii="Georgia" w:hAnsi="Georgia" w:eastAsia="Georgia" w:cs="Georgia"/>
          <w:b/>
          <w:bCs/>
          <w:color w:val="0070C0"/>
          <w:sz w:val="24"/>
          <w:szCs w:val="24"/>
        </w:rPr>
      </w:pPr>
    </w:p>
    <w:p w:rsidR="00D00844" w:rsidP="00EE066A" w:rsidRDefault="00D00844" w14:paraId="1E9ECAA1" w14:textId="77777777">
      <w:pPr>
        <w:rPr>
          <w:rFonts w:ascii="Georgia" w:hAnsi="Georgia" w:eastAsia="Georgia" w:cs="Georgia"/>
          <w:b/>
          <w:bCs/>
          <w:color w:val="0070C0"/>
          <w:sz w:val="24"/>
          <w:szCs w:val="24"/>
        </w:rPr>
      </w:pPr>
    </w:p>
    <w:p w:rsidR="00CA11A7" w:rsidP="00EE066A" w:rsidRDefault="00D00844" w14:paraId="0000006A" w14:textId="42651A1B">
      <w:pPr>
        <w:rPr>
          <w:rFonts w:ascii="Georgia" w:hAnsi="Georgia" w:eastAsia="Georgia" w:cs="Georgia"/>
          <w:b/>
          <w:bCs/>
          <w:color w:val="0070C0"/>
          <w:sz w:val="24"/>
          <w:szCs w:val="24"/>
        </w:rPr>
      </w:pPr>
      <w:r w:rsidRPr="7185C313" w:rsidR="00D00844">
        <w:rPr>
          <w:rFonts w:ascii="Georgia" w:hAnsi="Georgia" w:eastAsia="Georgia" w:cs="Georgia"/>
          <w:b w:val="1"/>
          <w:bCs w:val="1"/>
          <w:color w:val="0070C0"/>
          <w:sz w:val="24"/>
          <w:szCs w:val="24"/>
        </w:rPr>
        <w:t xml:space="preserve">Keith Christmas Lights </w:t>
      </w:r>
      <w:r w:rsidRPr="7185C313" w:rsidR="00324078">
        <w:rPr>
          <w:rFonts w:ascii="Georgia" w:hAnsi="Georgia" w:eastAsia="Georgia" w:cs="Georgia"/>
          <w:b w:val="1"/>
          <w:bCs w:val="1"/>
          <w:color w:val="0070C0"/>
          <w:sz w:val="24"/>
          <w:szCs w:val="24"/>
        </w:rPr>
        <w:t>–</w:t>
      </w:r>
      <w:r w:rsidRPr="7185C313" w:rsidR="00D00844">
        <w:rPr>
          <w:rFonts w:ascii="Georgia" w:hAnsi="Georgia" w:eastAsia="Georgia" w:cs="Georgia"/>
          <w:b w:val="1"/>
          <w:bCs w:val="1"/>
          <w:color w:val="0070C0"/>
          <w:sz w:val="24"/>
          <w:szCs w:val="24"/>
        </w:rPr>
        <w:t xml:space="preserve"> </w:t>
      </w:r>
      <w:r w:rsidRPr="7185C313" w:rsidR="00324078">
        <w:rPr>
          <w:rFonts w:ascii="Georgia" w:hAnsi="Georgia" w:eastAsia="Georgia" w:cs="Georgia"/>
          <w:b w:val="1"/>
          <w:bCs w:val="1"/>
          <w:color w:val="0070C0"/>
          <w:sz w:val="24"/>
          <w:szCs w:val="24"/>
        </w:rPr>
        <w:t>Refurbishment of Brackets &amp; Wiring</w:t>
      </w:r>
    </w:p>
    <w:p w:rsidR="00CA11A7" w:rsidP="7185C313" w:rsidRDefault="0062486F" w14:paraId="1D2B7DAB" w14:textId="5BC54F51">
      <w:pPr>
        <w:pStyle w:val="NoSpacing"/>
        <w:rPr>
          <w:rFonts w:ascii="Arial" w:hAnsi="Arial" w:eastAsia="Arial" w:cs="Arial"/>
          <w:noProof w:val="0"/>
          <w:sz w:val="24"/>
          <w:szCs w:val="24"/>
          <w:lang w:val="en-GB"/>
        </w:rPr>
      </w:pPr>
      <w:r w:rsidRPr="7185C313" w:rsidR="4967A035">
        <w:rPr>
          <w:rFonts w:ascii="Arial" w:hAnsi="Arial" w:eastAsia="Arial" w:cs="Arial"/>
          <w:noProof w:val="0"/>
          <w:sz w:val="24"/>
          <w:szCs w:val="24"/>
          <w:lang w:val="en-GB"/>
        </w:rPr>
        <w:t>Due to wear and tear and the great Scottish weather, the brackets that hold the Fife Keith Christmas trees have deteriorated so much that they are no longer fit for purpose.</w:t>
      </w:r>
      <w:r w:rsidRPr="7185C313" w:rsidR="7BF8617E">
        <w:rPr>
          <w:rFonts w:ascii="Arial" w:hAnsi="Arial" w:eastAsia="Arial" w:cs="Arial"/>
          <w:noProof w:val="0"/>
          <w:sz w:val="24"/>
          <w:szCs w:val="24"/>
          <w:lang w:val="en-GB"/>
        </w:rPr>
        <w:t xml:space="preserve"> They wer</w:t>
      </w:r>
      <w:r w:rsidRPr="7185C313" w:rsidR="4967A035">
        <w:rPr>
          <w:rFonts w:ascii="Arial" w:hAnsi="Arial" w:eastAsia="Arial" w:cs="Arial"/>
          <w:noProof w:val="0"/>
          <w:sz w:val="24"/>
          <w:szCs w:val="24"/>
          <w:lang w:val="en-GB"/>
        </w:rPr>
        <w:t>e looking for funding for materials to replace the holding brackets and re-new the wiring.</w:t>
      </w:r>
      <w:r w:rsidRPr="7185C313" w:rsidR="33371A5F">
        <w:rPr>
          <w:rFonts w:ascii="Arial" w:hAnsi="Arial" w:eastAsia="Arial" w:cs="Arial"/>
          <w:noProof w:val="0"/>
          <w:sz w:val="24"/>
          <w:szCs w:val="24"/>
          <w:lang w:val="en-GB"/>
        </w:rPr>
        <w:t xml:space="preserve"> Due to Covid fundraising had proved hard, as they usual</w:t>
      </w:r>
      <w:r w:rsidRPr="7185C313" w:rsidR="30411648">
        <w:rPr>
          <w:rFonts w:ascii="Arial" w:hAnsi="Arial" w:eastAsia="Arial" w:cs="Arial"/>
          <w:noProof w:val="0"/>
          <w:sz w:val="24"/>
          <w:szCs w:val="24"/>
          <w:lang w:val="en-GB"/>
        </w:rPr>
        <w:t>l</w:t>
      </w:r>
      <w:r w:rsidRPr="7185C313" w:rsidR="33371A5F">
        <w:rPr>
          <w:rFonts w:ascii="Arial" w:hAnsi="Arial" w:eastAsia="Arial" w:cs="Arial"/>
          <w:noProof w:val="0"/>
          <w:sz w:val="24"/>
          <w:szCs w:val="24"/>
          <w:lang w:val="en-GB"/>
        </w:rPr>
        <w:t xml:space="preserve">y </w:t>
      </w:r>
      <w:r w:rsidRPr="7185C313" w:rsidR="33371A5F">
        <w:rPr>
          <w:rFonts w:ascii="Arial" w:hAnsi="Arial" w:eastAsia="Arial" w:cs="Arial"/>
          <w:noProof w:val="0"/>
          <w:sz w:val="24"/>
          <w:szCs w:val="24"/>
          <w:lang w:val="en-GB"/>
        </w:rPr>
        <w:t xml:space="preserve">fundraised </w:t>
      </w:r>
      <w:r w:rsidRPr="7185C313" w:rsidR="1BF8D7B1">
        <w:rPr>
          <w:rFonts w:ascii="Arial" w:hAnsi="Arial" w:eastAsia="Arial" w:cs="Arial"/>
          <w:noProof w:val="0"/>
          <w:sz w:val="24"/>
          <w:szCs w:val="24"/>
          <w:lang w:val="en-GB"/>
        </w:rPr>
        <w:t>with</w:t>
      </w:r>
      <w:r w:rsidRPr="7185C313" w:rsidR="1BF8D7B1">
        <w:rPr>
          <w:rFonts w:ascii="Arial" w:hAnsi="Arial" w:eastAsia="Arial" w:cs="Arial"/>
          <w:noProof w:val="0"/>
          <w:sz w:val="24"/>
          <w:szCs w:val="24"/>
          <w:lang w:val="en-GB"/>
        </w:rPr>
        <w:t xml:space="preserve"> a big </w:t>
      </w:r>
      <w:r w:rsidRPr="7185C313" w:rsidR="2124058F">
        <w:rPr>
          <w:rFonts w:ascii="Arial" w:hAnsi="Arial" w:eastAsia="Arial" w:cs="Arial"/>
          <w:noProof w:val="0"/>
          <w:sz w:val="24"/>
          <w:szCs w:val="24"/>
          <w:lang w:val="en-GB"/>
        </w:rPr>
        <w:t>Christmas Extravaganza</w:t>
      </w:r>
      <w:r w:rsidRPr="7185C313" w:rsidR="7D7ACBFA">
        <w:rPr>
          <w:rFonts w:ascii="Arial" w:hAnsi="Arial" w:eastAsia="Arial" w:cs="Arial"/>
          <w:noProof w:val="0"/>
          <w:sz w:val="24"/>
          <w:szCs w:val="24"/>
          <w:lang w:val="en-GB"/>
        </w:rPr>
        <w:t>.</w:t>
      </w:r>
    </w:p>
    <w:p w:rsidR="00CA11A7" w:rsidP="7185C313" w:rsidRDefault="0062486F" w14:paraId="7C66BB28" w14:textId="574EE0F7">
      <w:pPr>
        <w:pStyle w:val="NoSpacing"/>
        <w:rPr>
          <w:rFonts w:ascii="Arial" w:hAnsi="Arial" w:eastAsia="Arial" w:cs="Arial"/>
          <w:sz w:val="24"/>
          <w:szCs w:val="24"/>
        </w:rPr>
      </w:pPr>
      <w:r w:rsidRPr="7185C313" w:rsidR="7D7ACBFA">
        <w:rPr>
          <w:rFonts w:ascii="Arial" w:hAnsi="Arial" w:eastAsia="Arial" w:cs="Arial"/>
          <w:sz w:val="24"/>
          <w:szCs w:val="24"/>
        </w:rPr>
        <w:t>A</w:t>
      </w:r>
      <w:r w:rsidRPr="7185C313" w:rsidR="0437B3A8">
        <w:rPr>
          <w:rFonts w:ascii="Arial" w:hAnsi="Arial" w:eastAsia="Arial" w:cs="Arial"/>
          <w:sz w:val="24"/>
          <w:szCs w:val="24"/>
        </w:rPr>
        <w:t>my Inglis said on behalf of Keith Christmas Lights</w:t>
      </w:r>
      <w:r w:rsidRPr="7185C313" w:rsidR="781CAFF0">
        <w:rPr>
          <w:rFonts w:ascii="Arial" w:hAnsi="Arial" w:eastAsia="Arial" w:cs="Arial"/>
          <w:sz w:val="24"/>
          <w:szCs w:val="24"/>
        </w:rPr>
        <w:t xml:space="preserve"> successful application</w:t>
      </w:r>
      <w:r w:rsidRPr="7185C313" w:rsidR="0437B3A8">
        <w:rPr>
          <w:rFonts w:ascii="Arial" w:hAnsi="Arial" w:eastAsia="Arial" w:cs="Arial"/>
          <w:sz w:val="24"/>
          <w:szCs w:val="24"/>
        </w:rPr>
        <w:t>:</w:t>
      </w:r>
    </w:p>
    <w:p w:rsidR="00CA11A7" w:rsidP="7185C313" w:rsidRDefault="0062486F" w14:paraId="3E8B931C" w14:textId="568791CE">
      <w:pPr>
        <w:pStyle w:val="NoSpacing"/>
        <w:rPr>
          <w:rFonts w:ascii="Arial" w:hAnsi="Arial" w:eastAsia="Arial" w:cs="Arial"/>
          <w:b w:val="0"/>
          <w:bCs w:val="0"/>
          <w:i w:val="1"/>
          <w:iCs w:val="1"/>
          <w:color w:val="548DD4" w:themeColor="text2" w:themeTint="99" w:themeShade="FF"/>
          <w:sz w:val="24"/>
          <w:szCs w:val="24"/>
        </w:rPr>
      </w:pPr>
      <w:r w:rsidRPr="7185C313" w:rsidR="0437B3A8">
        <w:rPr>
          <w:rFonts w:ascii="Arial" w:hAnsi="Arial" w:eastAsia="Arial" w:cs="Arial"/>
          <w:i w:val="1"/>
          <w:iCs w:val="1"/>
          <w:color w:val="548DD4" w:themeColor="text2" w:themeTint="99" w:themeShade="FF"/>
          <w:sz w:val="24"/>
          <w:szCs w:val="24"/>
        </w:rPr>
        <w:t>‘</w:t>
      </w:r>
      <w:r w:rsidRPr="7185C313" w:rsidR="0437B3A8">
        <w:rPr>
          <w:rFonts w:ascii="Arial" w:hAnsi="Arial" w:eastAsia="Arial" w:cs="Arial"/>
          <w:i w:val="1"/>
          <w:iCs w:val="1"/>
          <w:color w:val="548DD4" w:themeColor="text2" w:themeTint="99" w:themeShade="FF"/>
          <w:sz w:val="24"/>
          <w:szCs w:val="24"/>
        </w:rPr>
        <w:t>We would like to extend a big Thank You for the grant that we received from the Hilt of Towie.</w:t>
      </w:r>
    </w:p>
    <w:p w:rsidR="00CA11A7" w:rsidP="7185C313" w:rsidRDefault="0062486F" w14:paraId="15D03110" w14:textId="1BF74C81">
      <w:pPr>
        <w:pStyle w:val="Normal"/>
        <w:rPr>
          <w:rFonts w:ascii="Arial" w:hAnsi="Arial" w:eastAsia="Arial" w:cs="Arial"/>
          <w:b w:val="0"/>
          <w:bCs w:val="0"/>
          <w:i w:val="1"/>
          <w:iCs w:val="1"/>
          <w:color w:val="548DD4" w:themeColor="text2" w:themeTint="99" w:themeShade="FF"/>
          <w:sz w:val="24"/>
          <w:szCs w:val="24"/>
        </w:rPr>
      </w:pPr>
      <w:r w:rsidRPr="7185C313" w:rsidR="0437B3A8">
        <w:rPr>
          <w:rFonts w:ascii="Arial" w:hAnsi="Arial" w:eastAsia="Arial" w:cs="Arial"/>
          <w:b w:val="0"/>
          <w:bCs w:val="0"/>
          <w:i w:val="1"/>
          <w:iCs w:val="1"/>
          <w:color w:val="548DD4" w:themeColor="text2" w:themeTint="99" w:themeShade="FF"/>
          <w:sz w:val="24"/>
          <w:szCs w:val="24"/>
        </w:rPr>
        <w:t>This has been a massive help in bringing festive cheer to the town. We have been speaking for a few years now that the lights needed a wee revamp but due to a small volunteer group of only 3 that was a mammoth task.</w:t>
      </w:r>
    </w:p>
    <w:p w:rsidR="00CA11A7" w:rsidP="7185C313" w:rsidRDefault="0062486F" w14:paraId="5E49189C" w14:textId="4CE3DD2B">
      <w:pPr>
        <w:pStyle w:val="Normal"/>
        <w:rPr>
          <w:rFonts w:ascii="Arial" w:hAnsi="Arial" w:eastAsia="Arial" w:cs="Arial"/>
          <w:b w:val="0"/>
          <w:bCs w:val="0"/>
          <w:i w:val="1"/>
          <w:iCs w:val="1"/>
          <w:color w:val="548DD4" w:themeColor="text2" w:themeTint="99" w:themeShade="FF"/>
          <w:sz w:val="24"/>
          <w:szCs w:val="24"/>
        </w:rPr>
      </w:pPr>
      <w:r w:rsidRPr="7185C313" w:rsidR="0437B3A8">
        <w:rPr>
          <w:rFonts w:ascii="Arial" w:hAnsi="Arial" w:eastAsia="Arial" w:cs="Arial"/>
          <w:b w:val="0"/>
          <w:bCs w:val="0"/>
          <w:i w:val="1"/>
          <w:iCs w:val="1"/>
          <w:color w:val="548DD4" w:themeColor="text2" w:themeTint="99" w:themeShade="FF"/>
          <w:sz w:val="24"/>
          <w:szCs w:val="24"/>
        </w:rPr>
        <w:t xml:space="preserve">In January 2022 we put out a plea for volunteers. The response to this was amazing and we manage to recruit 8 new volunteers who have been amazing. Every Wednesday we met at the shed and began the process of stripping the rope from the old lights and replacing it with new bright lights. Over the weeks we saw huge progress to the volume that we could get through with the </w:t>
      </w:r>
      <w:r w:rsidRPr="7185C313" w:rsidR="0437B3A8">
        <w:rPr>
          <w:rFonts w:ascii="Arial" w:hAnsi="Arial" w:eastAsia="Arial" w:cs="Arial"/>
          <w:b w:val="0"/>
          <w:bCs w:val="0"/>
          <w:i w:val="1"/>
          <w:iCs w:val="1"/>
          <w:color w:val="548DD4" w:themeColor="text2" w:themeTint="99" w:themeShade="FF"/>
          <w:sz w:val="24"/>
          <w:szCs w:val="24"/>
        </w:rPr>
        <w:t>additional</w:t>
      </w:r>
      <w:r w:rsidRPr="7185C313" w:rsidR="0437B3A8">
        <w:rPr>
          <w:rFonts w:ascii="Arial" w:hAnsi="Arial" w:eastAsia="Arial" w:cs="Arial"/>
          <w:b w:val="0"/>
          <w:bCs w:val="0"/>
          <w:i w:val="1"/>
          <w:iCs w:val="1"/>
          <w:color w:val="548DD4" w:themeColor="text2" w:themeTint="99" w:themeShade="FF"/>
          <w:sz w:val="24"/>
          <w:szCs w:val="24"/>
        </w:rPr>
        <w:t xml:space="preserve"> help and we managed to </w:t>
      </w:r>
      <w:r w:rsidRPr="7185C313" w:rsidR="0437B3A8">
        <w:rPr>
          <w:rFonts w:ascii="Arial" w:hAnsi="Arial" w:eastAsia="Arial" w:cs="Arial"/>
          <w:b w:val="0"/>
          <w:bCs w:val="0"/>
          <w:i w:val="1"/>
          <w:iCs w:val="1"/>
          <w:color w:val="548DD4" w:themeColor="text2" w:themeTint="99" w:themeShade="FF"/>
          <w:sz w:val="24"/>
          <w:szCs w:val="24"/>
        </w:rPr>
        <w:t>basically re-wire</w:t>
      </w:r>
      <w:r w:rsidRPr="7185C313" w:rsidR="0437B3A8">
        <w:rPr>
          <w:rFonts w:ascii="Arial" w:hAnsi="Arial" w:eastAsia="Arial" w:cs="Arial"/>
          <w:b w:val="0"/>
          <w:bCs w:val="0"/>
          <w:i w:val="1"/>
          <w:iCs w:val="1"/>
          <w:color w:val="548DD4" w:themeColor="text2" w:themeTint="99" w:themeShade="FF"/>
          <w:sz w:val="24"/>
          <w:szCs w:val="24"/>
        </w:rPr>
        <w:t xml:space="preserve"> </w:t>
      </w:r>
      <w:r w:rsidRPr="7185C313" w:rsidR="0437B3A8">
        <w:rPr>
          <w:rFonts w:ascii="Arial" w:hAnsi="Arial" w:eastAsia="Arial" w:cs="Arial"/>
          <w:b w:val="0"/>
          <w:bCs w:val="0"/>
          <w:i w:val="1"/>
          <w:iCs w:val="1"/>
          <w:color w:val="548DD4" w:themeColor="text2" w:themeTint="99" w:themeShade="FF"/>
          <w:sz w:val="24"/>
          <w:szCs w:val="24"/>
        </w:rPr>
        <w:t>the majority of</w:t>
      </w:r>
      <w:r w:rsidRPr="7185C313" w:rsidR="0437B3A8">
        <w:rPr>
          <w:rFonts w:ascii="Arial" w:hAnsi="Arial" w:eastAsia="Arial" w:cs="Arial"/>
          <w:b w:val="0"/>
          <w:bCs w:val="0"/>
          <w:i w:val="1"/>
          <w:iCs w:val="1"/>
          <w:color w:val="548DD4" w:themeColor="text2" w:themeTint="99" w:themeShade="FF"/>
          <w:sz w:val="24"/>
          <w:szCs w:val="24"/>
        </w:rPr>
        <w:t xml:space="preserve"> the lights. They look so much better and brighter.</w:t>
      </w:r>
    </w:p>
    <w:p w:rsidR="00CA11A7" w:rsidP="7185C313" w:rsidRDefault="0062486F" w14:paraId="7A3DA67A" w14:textId="651E7982">
      <w:pPr>
        <w:pStyle w:val="Normal"/>
        <w:rPr>
          <w:rFonts w:ascii="Arial" w:hAnsi="Arial" w:eastAsia="Arial" w:cs="Arial"/>
          <w:b w:val="0"/>
          <w:bCs w:val="0"/>
          <w:i w:val="1"/>
          <w:iCs w:val="1"/>
          <w:color w:val="548DD4" w:themeColor="text2" w:themeTint="99" w:themeShade="FF"/>
          <w:sz w:val="24"/>
          <w:szCs w:val="24"/>
        </w:rPr>
      </w:pPr>
      <w:r w:rsidRPr="7185C313" w:rsidR="0437B3A8">
        <w:rPr>
          <w:rFonts w:ascii="Arial" w:hAnsi="Arial" w:eastAsia="Arial" w:cs="Arial"/>
          <w:b w:val="0"/>
          <w:bCs w:val="0"/>
          <w:i w:val="1"/>
          <w:iCs w:val="1"/>
          <w:color w:val="548DD4" w:themeColor="text2" w:themeTint="99" w:themeShade="FF"/>
          <w:sz w:val="24"/>
          <w:szCs w:val="24"/>
        </w:rPr>
        <w:t xml:space="preserve">In </w:t>
      </w:r>
      <w:r w:rsidRPr="7185C313" w:rsidR="0437B3A8">
        <w:rPr>
          <w:rFonts w:ascii="Arial" w:hAnsi="Arial" w:eastAsia="Arial" w:cs="Arial"/>
          <w:b w:val="0"/>
          <w:bCs w:val="0"/>
          <w:i w:val="1"/>
          <w:iCs w:val="1"/>
          <w:color w:val="548DD4" w:themeColor="text2" w:themeTint="99" w:themeShade="FF"/>
          <w:sz w:val="24"/>
          <w:szCs w:val="24"/>
        </w:rPr>
        <w:t xml:space="preserve">December when they were all switched </w:t>
      </w:r>
      <w:r w:rsidRPr="7185C313" w:rsidR="0437B3A8">
        <w:rPr>
          <w:rFonts w:ascii="Arial" w:hAnsi="Arial" w:eastAsia="Arial" w:cs="Arial"/>
          <w:b w:val="0"/>
          <w:bCs w:val="0"/>
          <w:i w:val="1"/>
          <w:iCs w:val="1"/>
          <w:color w:val="548DD4" w:themeColor="text2" w:themeTint="99" w:themeShade="FF"/>
          <w:sz w:val="24"/>
          <w:szCs w:val="24"/>
        </w:rPr>
        <w:t>on</w:t>
      </w:r>
      <w:r w:rsidRPr="7185C313" w:rsidR="0437B3A8">
        <w:rPr>
          <w:rFonts w:ascii="Arial" w:hAnsi="Arial" w:eastAsia="Arial" w:cs="Arial"/>
          <w:b w:val="0"/>
          <w:bCs w:val="0"/>
          <w:i w:val="1"/>
          <w:iCs w:val="1"/>
          <w:color w:val="548DD4" w:themeColor="text2" w:themeTint="99" w:themeShade="FF"/>
          <w:sz w:val="24"/>
          <w:szCs w:val="24"/>
        </w:rPr>
        <w:t xml:space="preserve"> we received amazing feedback from the people of Keith </w:t>
      </w:r>
      <w:r w:rsidRPr="7185C313" w:rsidR="0437B3A8">
        <w:rPr>
          <w:rFonts w:ascii="Arial" w:hAnsi="Arial" w:eastAsia="Arial" w:cs="Arial"/>
          <w:b w:val="0"/>
          <w:bCs w:val="0"/>
          <w:i w:val="1"/>
          <w:iCs w:val="1"/>
          <w:color w:val="548DD4" w:themeColor="text2" w:themeTint="99" w:themeShade="FF"/>
          <w:sz w:val="24"/>
          <w:szCs w:val="24"/>
        </w:rPr>
        <w:t>and also</w:t>
      </w:r>
      <w:r w:rsidRPr="7185C313" w:rsidR="0437B3A8">
        <w:rPr>
          <w:rFonts w:ascii="Arial" w:hAnsi="Arial" w:eastAsia="Arial" w:cs="Arial"/>
          <w:b w:val="0"/>
          <w:bCs w:val="0"/>
          <w:i w:val="1"/>
          <w:iCs w:val="1"/>
          <w:color w:val="548DD4" w:themeColor="text2" w:themeTint="99" w:themeShade="FF"/>
          <w:sz w:val="24"/>
          <w:szCs w:val="24"/>
        </w:rPr>
        <w:t xml:space="preserve"> outsiders who complimented our work.</w:t>
      </w:r>
    </w:p>
    <w:p w:rsidR="00CA11A7" w:rsidP="7185C313" w:rsidRDefault="0062486F" w14:paraId="61A6A6E1" w14:textId="5F0555D9">
      <w:pPr>
        <w:pStyle w:val="Normal"/>
        <w:rPr>
          <w:rFonts w:ascii="Arial" w:hAnsi="Arial" w:eastAsia="Arial" w:cs="Arial"/>
          <w:b w:val="0"/>
          <w:bCs w:val="0"/>
          <w:i w:val="1"/>
          <w:iCs w:val="1"/>
          <w:color w:val="548DD4" w:themeColor="text2" w:themeTint="99" w:themeShade="FF"/>
          <w:sz w:val="24"/>
          <w:szCs w:val="24"/>
        </w:rPr>
      </w:pPr>
    </w:p>
    <w:p w:rsidR="00CA11A7" w:rsidP="7185C313" w:rsidRDefault="0062486F" w14:paraId="7DD3333C" w14:textId="6AF51D8B">
      <w:pPr>
        <w:pStyle w:val="Normal"/>
        <w:rPr>
          <w:rFonts w:ascii="Arial" w:hAnsi="Arial" w:eastAsia="Arial" w:cs="Arial"/>
          <w:b w:val="0"/>
          <w:bCs w:val="0"/>
          <w:i w:val="1"/>
          <w:iCs w:val="1"/>
          <w:color w:val="548DD4" w:themeColor="text2" w:themeTint="99" w:themeShade="FF"/>
          <w:sz w:val="24"/>
          <w:szCs w:val="24"/>
        </w:rPr>
      </w:pPr>
      <w:r w:rsidRPr="7185C313" w:rsidR="0437B3A8">
        <w:rPr>
          <w:rFonts w:ascii="Arial" w:hAnsi="Arial" w:eastAsia="Arial" w:cs="Arial"/>
          <w:b w:val="0"/>
          <w:bCs w:val="0"/>
          <w:i w:val="1"/>
          <w:iCs w:val="1"/>
          <w:color w:val="548DD4" w:themeColor="text2" w:themeTint="99" w:themeShade="FF"/>
          <w:sz w:val="24"/>
          <w:szCs w:val="24"/>
        </w:rPr>
        <w:t xml:space="preserve">Our volunteers are still very keen to be helping so this year we are looking for other ways to </w:t>
      </w:r>
      <w:r w:rsidRPr="7185C313" w:rsidR="0437B3A8">
        <w:rPr>
          <w:rFonts w:ascii="Arial" w:hAnsi="Arial" w:eastAsia="Arial" w:cs="Arial"/>
          <w:b w:val="0"/>
          <w:bCs w:val="0"/>
          <w:i w:val="1"/>
          <w:iCs w:val="1"/>
          <w:color w:val="548DD4" w:themeColor="text2" w:themeTint="99" w:themeShade="FF"/>
          <w:sz w:val="24"/>
          <w:szCs w:val="24"/>
        </w:rPr>
        <w:t>help out</w:t>
      </w:r>
      <w:r w:rsidRPr="7185C313" w:rsidR="0437B3A8">
        <w:rPr>
          <w:rFonts w:ascii="Arial" w:hAnsi="Arial" w:eastAsia="Arial" w:cs="Arial"/>
          <w:b w:val="0"/>
          <w:bCs w:val="0"/>
          <w:i w:val="1"/>
          <w:iCs w:val="1"/>
          <w:color w:val="548DD4" w:themeColor="text2" w:themeTint="99" w:themeShade="FF"/>
          <w:sz w:val="24"/>
          <w:szCs w:val="24"/>
        </w:rPr>
        <w:t xml:space="preserve"> the community.’</w:t>
      </w:r>
    </w:p>
    <w:p w:rsidR="00CA11A7" w:rsidP="7185C313" w:rsidRDefault="0062486F" w14:paraId="1DB4F818" w14:textId="09838E79">
      <w:pPr>
        <w:pStyle w:val="Normal"/>
      </w:pPr>
      <w:r w:rsidR="2D3D9D9F">
        <w:drawing>
          <wp:inline wp14:editId="79695A41" wp14:anchorId="4D347993">
            <wp:extent cx="6181724" cy="4276725"/>
            <wp:effectExtent l="0" t="0" r="0" b="0"/>
            <wp:docPr id="1027143358" name="" title=""/>
            <wp:cNvGraphicFramePr>
              <a:graphicFrameLocks noChangeAspect="1"/>
            </wp:cNvGraphicFramePr>
            <a:graphic>
              <a:graphicData uri="http://schemas.openxmlformats.org/drawingml/2006/picture">
                <pic:pic>
                  <pic:nvPicPr>
                    <pic:cNvPr id="0" name=""/>
                    <pic:cNvPicPr/>
                  </pic:nvPicPr>
                  <pic:blipFill>
                    <a:blip r:embed="R801f2f370b004948">
                      <a:extLst>
                        <a:ext xmlns:a="http://schemas.openxmlformats.org/drawingml/2006/main" uri="{28A0092B-C50C-407E-A947-70E740481C1C}">
                          <a14:useLocalDpi val="0"/>
                        </a:ext>
                      </a:extLst>
                    </a:blip>
                    <a:stretch>
                      <a:fillRect/>
                    </a:stretch>
                  </pic:blipFill>
                  <pic:spPr>
                    <a:xfrm>
                      <a:off x="0" y="0"/>
                      <a:ext cx="6181724" cy="4276725"/>
                    </a:xfrm>
                    <a:prstGeom prst="rect">
                      <a:avLst/>
                    </a:prstGeom>
                  </pic:spPr>
                </pic:pic>
              </a:graphicData>
            </a:graphic>
          </wp:inline>
        </w:drawing>
      </w:r>
    </w:p>
    <w:p w:rsidR="00CA11A7" w:rsidP="7185C313" w:rsidRDefault="0062486F" w14:paraId="00000070" w14:textId="1DBF7180">
      <w:pPr>
        <w:rPr>
          <w:rFonts w:ascii="Arial" w:hAnsi="Arial" w:eastAsia="Arial" w:cs="Arial"/>
          <w:b w:val="0"/>
          <w:bCs w:val="0"/>
          <w:i w:val="1"/>
          <w:iCs w:val="1"/>
          <w:color w:val="548DD4" w:themeColor="text2" w:themeTint="99" w:themeShade="FF"/>
          <w:sz w:val="24"/>
          <w:szCs w:val="24"/>
        </w:rPr>
      </w:pPr>
    </w:p>
    <w:p w:rsidR="00CA11A7" w:rsidRDefault="00CA11A7" w14:paraId="00000071" w14:textId="77777777">
      <w:pPr>
        <w:spacing w:after="0" w:line="240" w:lineRule="auto"/>
        <w:jc w:val="both"/>
        <w:rPr>
          <w:rFonts w:ascii="Arial" w:hAnsi="Arial" w:eastAsia="Arial" w:cs="Arial"/>
        </w:rPr>
      </w:pPr>
    </w:p>
    <w:p w:rsidR="00CA11A7" w:rsidRDefault="00CA11A7" w14:paraId="00000072" w14:textId="77777777">
      <w:pPr>
        <w:spacing w:after="0" w:line="240" w:lineRule="auto"/>
        <w:jc w:val="both"/>
        <w:rPr>
          <w:rFonts w:ascii="Arial" w:hAnsi="Arial" w:eastAsia="Arial" w:cs="Arial"/>
        </w:rPr>
      </w:pPr>
    </w:p>
    <w:p w:rsidR="00CA11A7" w:rsidRDefault="0062486F" w14:paraId="00000073" w14:textId="77777777">
      <w:pPr>
        <w:spacing w:after="0" w:line="240" w:lineRule="auto"/>
        <w:jc w:val="both"/>
        <w:rPr>
          <w:rFonts w:ascii="Arial" w:hAnsi="Arial" w:eastAsia="Arial" w:cs="Arial"/>
        </w:rPr>
      </w:pPr>
      <w:r>
        <w:rPr>
          <w:noProof/>
        </w:rPr>
        <mc:AlternateContent>
          <mc:Choice Requires="wpg">
            <w:drawing>
              <wp:anchor distT="0" distB="0" distL="114300" distR="114300" simplePos="0" relativeHeight="251658242" behindDoc="0" locked="0" layoutInCell="1" hidden="0" allowOverlap="1" wp14:anchorId="5F48468B" wp14:editId="07777777">
                <wp:simplePos x="0" y="0"/>
                <wp:positionH relativeFrom="column">
                  <wp:posOffset>1790700</wp:posOffset>
                </wp:positionH>
                <wp:positionV relativeFrom="paragraph">
                  <wp:posOffset>88900</wp:posOffset>
                </wp:positionV>
                <wp:extent cx="2033516"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329242" y="3780000"/>
                          <a:ext cx="2033516" cy="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14="http://schemas.microsoft.com/office/word/2010/wordml" xmlns:a14="http://schemas.microsoft.com/office/drawing/2010/main">
            <w:drawing>
              <wp:anchor xmlns:wp14="http://schemas.microsoft.com/office/word/2010/wordprocessingDrawing" distT="0" distB="0" distL="114300" distR="114300" simplePos="0" relativeHeight="0" behindDoc="0" locked="0" layoutInCell="1" hidden="0" allowOverlap="1" wp14:anchorId="2D34E2EE" wp14:editId="7777777">
                <wp:simplePos x="0" y="0"/>
                <wp:positionH relativeFrom="column">
                  <wp:posOffset>1790700</wp:posOffset>
                </wp:positionH>
                <wp:positionV relativeFrom="paragraph">
                  <wp:posOffset>88900</wp:posOffset>
                </wp:positionV>
                <wp:extent cx="2033516" cy="12700"/>
                <wp:effectExtent l="0" t="0" r="0" b="0"/>
                <wp:wrapNone/>
                <wp:docPr id="619243770" name="image16.png"/>
                <a:graphic>
                  <a:graphicData uri="http://schemas.openxmlformats.org/drawingml/2006/picture">
                    <pic:pic>
                      <pic:nvPicPr>
                        <pic:cNvPr id="0" name="image16.png"/>
                        <pic:cNvPicPr preferRelativeResize="0"/>
                      </pic:nvPicPr>
                      <pic:blipFill>
                        <a:blip r:embed="rId31"/>
                        <a:srcRect/>
                        <a:stretch>
                          <a:fillRect/>
                        </a:stretch>
                      </pic:blipFill>
                      <pic:spPr>
                        <a:xfrm>
                          <a:off x="0" y="0"/>
                          <a:ext cx="2033516" cy="12700"/>
                        </a:xfrm>
                        <a:prstGeom prst="rect"/>
                        <a:ln/>
                      </pic:spPr>
                    </pic:pic>
                  </a:graphicData>
                </a:graphic>
              </wp:anchor>
            </w:drawing>
          </mc:Fallback>
        </mc:AlternateContent>
      </w:r>
    </w:p>
    <w:p w:rsidR="00CA11A7" w:rsidRDefault="00CA11A7" w14:paraId="00000074" w14:textId="77777777">
      <w:pPr>
        <w:spacing w:after="0" w:line="240" w:lineRule="auto"/>
        <w:jc w:val="both"/>
        <w:rPr>
          <w:rFonts w:ascii="Arial" w:hAnsi="Arial" w:eastAsia="Arial" w:cs="Arial"/>
        </w:rPr>
      </w:pPr>
    </w:p>
    <w:p w:rsidR="00CA11A7" w:rsidRDefault="0062486F" w14:paraId="00000075" w14:textId="77777777">
      <w:pPr>
        <w:spacing w:after="0" w:line="240" w:lineRule="auto"/>
        <w:jc w:val="both"/>
        <w:rPr>
          <w:rFonts w:ascii="Arial" w:hAnsi="Arial" w:eastAsia="Arial" w:cs="Arial"/>
        </w:rPr>
      </w:pPr>
      <w:r>
        <w:rPr>
          <w:rFonts w:ascii="Georgia" w:hAnsi="Georgia" w:eastAsia="Georgia" w:cs="Georgia"/>
          <w:b/>
          <w:color w:val="0070C0"/>
          <w:sz w:val="24"/>
          <w:szCs w:val="24"/>
        </w:rPr>
        <w:t>Application process and support</w:t>
      </w:r>
    </w:p>
    <w:p w:rsidR="00CA11A7" w:rsidRDefault="00CA11A7" w14:paraId="00000076" w14:textId="77777777">
      <w:pPr>
        <w:spacing w:after="0" w:line="240" w:lineRule="auto"/>
        <w:jc w:val="both"/>
        <w:rPr>
          <w:rFonts w:ascii="Arial" w:hAnsi="Arial" w:eastAsia="Arial" w:cs="Arial"/>
        </w:rPr>
      </w:pPr>
    </w:p>
    <w:p w:rsidR="00CA11A7" w:rsidRDefault="0062486F" w14:paraId="00000077" w14:textId="77777777">
      <w:pPr>
        <w:spacing w:after="0" w:line="240" w:lineRule="auto"/>
        <w:jc w:val="both"/>
        <w:rPr>
          <w:rFonts w:ascii="Arial" w:hAnsi="Arial" w:eastAsia="Arial" w:cs="Arial"/>
        </w:rPr>
      </w:pPr>
      <w:r>
        <w:rPr>
          <w:rFonts w:ascii="Arial" w:hAnsi="Arial" w:eastAsia="Arial" w:cs="Arial"/>
        </w:rPr>
        <w:t>Application forms and guidance notes are available for download on the REAP website (</w:t>
      </w:r>
      <w:hyperlink r:id="rId32">
        <w:r>
          <w:rPr>
            <w:rFonts w:ascii="Arial" w:hAnsi="Arial" w:eastAsia="Arial" w:cs="Arial"/>
            <w:color w:val="0000FF"/>
            <w:u w:val="single"/>
          </w:rPr>
          <w:t>www.reapscotland.org.uk</w:t>
        </w:r>
      </w:hyperlink>
      <w:r>
        <w:rPr>
          <w:rFonts w:ascii="Arial" w:hAnsi="Arial" w:eastAsia="Arial" w:cs="Arial"/>
        </w:rPr>
        <w:t>) and hard copies are available on request. REAP staff are available to provide support or answer questions about the application process or forms.</w:t>
      </w:r>
    </w:p>
    <w:p w:rsidR="00CA11A7" w:rsidRDefault="00CA11A7" w14:paraId="00000078" w14:textId="77777777">
      <w:pPr>
        <w:spacing w:after="0" w:line="240" w:lineRule="auto"/>
        <w:jc w:val="both"/>
        <w:rPr>
          <w:rFonts w:ascii="Arial" w:hAnsi="Arial" w:eastAsia="Arial" w:cs="Arial"/>
        </w:rPr>
      </w:pPr>
    </w:p>
    <w:p w:rsidR="00CA11A7" w:rsidRDefault="0062486F" w14:paraId="00000079" w14:textId="77777777">
      <w:pPr>
        <w:spacing w:after="0" w:line="240" w:lineRule="auto"/>
        <w:jc w:val="both"/>
        <w:rPr>
          <w:rFonts w:ascii="Arial" w:hAnsi="Arial" w:eastAsia="Arial" w:cs="Arial"/>
        </w:rPr>
      </w:pPr>
      <w:r>
        <w:rPr>
          <w:rFonts w:ascii="Arial" w:hAnsi="Arial" w:eastAsia="Arial" w:cs="Arial"/>
        </w:rPr>
        <w:t xml:space="preserve">Successful applicants are required to complete an end of grant report itemising grant fund spend, provide supporting evidence, and confirm the grant has been spent per their application. </w:t>
      </w:r>
    </w:p>
    <w:p w:rsidR="00CA11A7" w:rsidRDefault="00CA11A7" w14:paraId="0000007A" w14:textId="77777777">
      <w:pPr>
        <w:spacing w:after="0" w:line="240" w:lineRule="auto"/>
        <w:jc w:val="both"/>
        <w:rPr>
          <w:rFonts w:ascii="Arial" w:hAnsi="Arial" w:eastAsia="Arial" w:cs="Arial"/>
        </w:rPr>
      </w:pPr>
    </w:p>
    <w:p w:rsidR="00CA11A7" w:rsidRDefault="0062486F" w14:paraId="0000007B" w14:textId="4D31D0B6">
      <w:pPr>
        <w:spacing w:after="0" w:line="240" w:lineRule="auto"/>
        <w:jc w:val="both"/>
        <w:rPr>
          <w:rFonts w:ascii="Arial" w:hAnsi="Arial" w:eastAsia="Arial" w:cs="Arial"/>
        </w:rPr>
      </w:pPr>
      <w:r w:rsidRPr="7185C313" w:rsidR="0062486F">
        <w:rPr>
          <w:rFonts w:ascii="Arial" w:hAnsi="Arial" w:eastAsia="Arial" w:cs="Arial"/>
        </w:rPr>
        <w:t xml:space="preserve">Details of grants </w:t>
      </w:r>
      <w:r w:rsidRPr="7185C313" w:rsidR="0062486F">
        <w:rPr>
          <w:rFonts w:ascii="Arial" w:hAnsi="Arial" w:eastAsia="Arial" w:cs="Arial"/>
        </w:rPr>
        <w:t>awarded,</w:t>
      </w:r>
      <w:r w:rsidRPr="7185C313" w:rsidR="0062486F">
        <w:rPr>
          <w:rFonts w:ascii="Arial" w:hAnsi="Arial" w:eastAsia="Arial" w:cs="Arial"/>
        </w:rPr>
        <w:t xml:space="preserve"> award reports and minutes of decision</w:t>
      </w:r>
      <w:r w:rsidRPr="7185C313" w:rsidR="6C7F1F48">
        <w:rPr>
          <w:rFonts w:ascii="Arial" w:hAnsi="Arial" w:eastAsia="Arial" w:cs="Arial"/>
        </w:rPr>
        <w:t>-</w:t>
      </w:r>
      <w:r w:rsidRPr="7185C313" w:rsidR="0062486F">
        <w:rPr>
          <w:rFonts w:ascii="Arial" w:hAnsi="Arial" w:eastAsia="Arial" w:cs="Arial"/>
        </w:rPr>
        <w:t>making meetings are available online on the REAP website.</w:t>
      </w:r>
    </w:p>
    <w:p w:rsidR="00CA11A7" w:rsidRDefault="00CA11A7" w14:paraId="0000007C" w14:textId="77777777">
      <w:pPr>
        <w:spacing w:after="0" w:line="240" w:lineRule="auto"/>
        <w:jc w:val="both"/>
        <w:rPr>
          <w:rFonts w:ascii="Arial" w:hAnsi="Arial" w:eastAsia="Arial" w:cs="Arial"/>
        </w:rPr>
      </w:pPr>
    </w:p>
    <w:p w:rsidR="00CA11A7" w:rsidRDefault="00CA11A7" w14:paraId="0000007D" w14:textId="77777777">
      <w:pPr>
        <w:spacing w:after="0" w:line="240" w:lineRule="auto"/>
        <w:jc w:val="both"/>
        <w:rPr>
          <w:rFonts w:ascii="Arial" w:hAnsi="Arial" w:eastAsia="Arial" w:cs="Arial"/>
        </w:rPr>
      </w:pPr>
    </w:p>
    <w:p w:rsidR="00CA11A7" w:rsidRDefault="00CA11A7" w14:paraId="0000007F" w14:textId="77777777">
      <w:pPr>
        <w:spacing w:after="0" w:line="240" w:lineRule="auto"/>
        <w:jc w:val="both"/>
        <w:rPr>
          <w:rFonts w:ascii="Arial" w:hAnsi="Arial" w:eastAsia="Arial" w:cs="Arial"/>
        </w:rPr>
      </w:pPr>
    </w:p>
    <w:p w:rsidR="00CA11A7" w:rsidRDefault="0062486F" w14:paraId="00000080" w14:textId="77777777" w14:noSpellErr="1">
      <w:pPr>
        <w:spacing w:after="0" w:line="240" w:lineRule="auto"/>
        <w:rPr>
          <w:rFonts w:ascii="Arial" w:hAnsi="Arial" w:eastAsia="Arial" w:cs="Arial"/>
        </w:rPr>
      </w:pPr>
    </w:p>
    <w:p w:rsidR="00CA11A7" w:rsidRDefault="0062486F" w14:paraId="00000086" w14:noSpellErr="1" w14:textId="6E791626">
      <w:pPr>
        <w:spacing w:after="0" w:line="240" w:lineRule="auto"/>
        <w:rPr>
          <w:rFonts w:ascii="Arial" w:hAnsi="Arial" w:eastAsia="Arial" w:cs="Arial"/>
        </w:rPr>
      </w:pPr>
    </w:p>
    <w:sectPr w:rsidR="00CA11A7">
      <w:footerReference w:type="default" r:id="rId34"/>
      <w:footerReference w:type="first" r:id="rId35"/>
      <w:pgSz w:w="11906" w:h="16838" w:orient="portrait"/>
      <w:pgMar w:top="1440" w:right="1080" w:bottom="1440" w:left="1080"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D73A2" w:rsidRDefault="005D73A2" w14:paraId="5478B743" w14:textId="77777777">
      <w:pPr>
        <w:spacing w:after="0" w:line="240" w:lineRule="auto"/>
      </w:pPr>
      <w:r>
        <w:separator/>
      </w:r>
    </w:p>
  </w:endnote>
  <w:endnote w:type="continuationSeparator" w:id="0">
    <w:p w:rsidR="005D73A2" w:rsidRDefault="005D73A2" w14:paraId="5211058A" w14:textId="77777777">
      <w:pPr>
        <w:spacing w:after="0" w:line="240" w:lineRule="auto"/>
      </w:pPr>
      <w:r>
        <w:continuationSeparator/>
      </w:r>
    </w:p>
  </w:endnote>
  <w:endnote w:type="continuationNotice" w:id="1">
    <w:p w:rsidR="005D73A2" w:rsidRDefault="005D73A2" w14:paraId="2BF69471"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A11A7" w:rsidRDefault="00CA11A7" w14:paraId="00000088" w14:textId="77777777">
    <w:pPr>
      <w:pBdr>
        <w:top w:val="nil"/>
        <w:left w:val="nil"/>
        <w:bottom w:val="nil"/>
        <w:right w:val="nil"/>
        <w:between w:val="nil"/>
      </w:pBdr>
      <w:tabs>
        <w:tab w:val="center" w:pos="4513"/>
        <w:tab w:val="right" w:pos="9026"/>
      </w:tabs>
      <w:spacing w:after="0" w:line="240" w:lineRule="auto"/>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A11A7" w:rsidRDefault="00CA11A7" w14:paraId="00000087" w14:textId="77777777">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D73A2" w:rsidRDefault="005D73A2" w14:paraId="5B463358" w14:textId="77777777">
      <w:pPr>
        <w:spacing w:after="0" w:line="240" w:lineRule="auto"/>
      </w:pPr>
      <w:r>
        <w:separator/>
      </w:r>
    </w:p>
  </w:footnote>
  <w:footnote w:type="continuationSeparator" w:id="0">
    <w:p w:rsidR="005D73A2" w:rsidRDefault="005D73A2" w14:paraId="5B6BAA7E" w14:textId="77777777">
      <w:pPr>
        <w:spacing w:after="0" w:line="240" w:lineRule="auto"/>
      </w:pPr>
      <w:r>
        <w:continuationSeparator/>
      </w:r>
    </w:p>
  </w:footnote>
  <w:footnote w:type="continuationNotice" w:id="1">
    <w:p w:rsidR="005D73A2" w:rsidRDefault="005D73A2" w14:paraId="457201F7"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302" style="width:7.8pt;height:6.6pt" o:bullet="t" type="#_x0000_t75">
        <v:imagedata o:title="clip_image001" r:id="rId1"/>
      </v:shape>
    </w:pict>
  </w:numPicBullet>
  <w:abstractNum w:abstractNumId="0" w15:restartNumberingAfterBreak="0">
    <w:nsid w:val="070451A6"/>
    <w:multiLevelType w:val="multilevel"/>
    <w:tmpl w:val="2160AC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11214167"/>
    <w:multiLevelType w:val="multilevel"/>
    <w:tmpl w:val="BF1AD2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487A3078"/>
    <w:multiLevelType w:val="hybridMultilevel"/>
    <w:tmpl w:val="4AAAAE58"/>
    <w:lvl w:ilvl="0" w:tplc="C58E7352">
      <w:start w:val="1"/>
      <w:numFmt w:val="bullet"/>
      <w:lvlText w:val="•"/>
      <w:lvlJc w:val="left"/>
      <w:pPr>
        <w:ind w:left="680" w:firstLine="0"/>
      </w:pPr>
      <w:rPr>
        <w:rFonts w:ascii="Calibri" w:hAnsi="Calibri" w:eastAsia="Calibri" w:cs="Calibri"/>
        <w:b w:val="0"/>
        <w:i w:val="0"/>
        <w:strike w:val="0"/>
        <w:dstrike w:val="0"/>
        <w:color w:val="000000"/>
        <w:sz w:val="30"/>
        <w:szCs w:val="30"/>
        <w:u w:val="none" w:color="000000"/>
        <w:effect w:val="none"/>
        <w:bdr w:val="none" w:color="auto" w:sz="0" w:space="0" w:frame="1"/>
        <w:vertAlign w:val="baseline"/>
      </w:rPr>
    </w:lvl>
    <w:lvl w:ilvl="1" w:tplc="6CE026F8">
      <w:start w:val="1"/>
      <w:numFmt w:val="bullet"/>
      <w:lvlText w:val="o"/>
      <w:lvlJc w:val="left"/>
      <w:pPr>
        <w:ind w:left="1518" w:firstLine="0"/>
      </w:pPr>
      <w:rPr>
        <w:rFonts w:ascii="Calibri" w:hAnsi="Calibri" w:eastAsia="Calibri" w:cs="Calibri"/>
        <w:b w:val="0"/>
        <w:i w:val="0"/>
        <w:strike w:val="0"/>
        <w:dstrike w:val="0"/>
        <w:color w:val="000000"/>
        <w:sz w:val="30"/>
        <w:szCs w:val="30"/>
        <w:u w:val="none" w:color="000000"/>
        <w:effect w:val="none"/>
        <w:bdr w:val="none" w:color="auto" w:sz="0" w:space="0" w:frame="1"/>
        <w:vertAlign w:val="baseline"/>
      </w:rPr>
    </w:lvl>
    <w:lvl w:ilvl="2" w:tplc="7340D686">
      <w:start w:val="1"/>
      <w:numFmt w:val="bullet"/>
      <w:lvlText w:val="▪"/>
      <w:lvlJc w:val="left"/>
      <w:pPr>
        <w:ind w:left="2238" w:firstLine="0"/>
      </w:pPr>
      <w:rPr>
        <w:rFonts w:ascii="Calibri" w:hAnsi="Calibri" w:eastAsia="Calibri" w:cs="Calibri"/>
        <w:b w:val="0"/>
        <w:i w:val="0"/>
        <w:strike w:val="0"/>
        <w:dstrike w:val="0"/>
        <w:color w:val="000000"/>
        <w:sz w:val="30"/>
        <w:szCs w:val="30"/>
        <w:u w:val="none" w:color="000000"/>
        <w:effect w:val="none"/>
        <w:bdr w:val="none" w:color="auto" w:sz="0" w:space="0" w:frame="1"/>
        <w:vertAlign w:val="baseline"/>
      </w:rPr>
    </w:lvl>
    <w:lvl w:ilvl="3" w:tplc="8966A70E">
      <w:start w:val="1"/>
      <w:numFmt w:val="bullet"/>
      <w:lvlText w:val="•"/>
      <w:lvlJc w:val="left"/>
      <w:pPr>
        <w:ind w:left="2958" w:firstLine="0"/>
      </w:pPr>
      <w:rPr>
        <w:rFonts w:ascii="Calibri" w:hAnsi="Calibri" w:eastAsia="Calibri" w:cs="Calibri"/>
        <w:b w:val="0"/>
        <w:i w:val="0"/>
        <w:strike w:val="0"/>
        <w:dstrike w:val="0"/>
        <w:color w:val="000000"/>
        <w:sz w:val="30"/>
        <w:szCs w:val="30"/>
        <w:u w:val="none" w:color="000000"/>
        <w:effect w:val="none"/>
        <w:bdr w:val="none" w:color="auto" w:sz="0" w:space="0" w:frame="1"/>
        <w:vertAlign w:val="baseline"/>
      </w:rPr>
    </w:lvl>
    <w:lvl w:ilvl="4" w:tplc="300EE790">
      <w:start w:val="1"/>
      <w:numFmt w:val="bullet"/>
      <w:lvlText w:val="o"/>
      <w:lvlJc w:val="left"/>
      <w:pPr>
        <w:ind w:left="3678" w:firstLine="0"/>
      </w:pPr>
      <w:rPr>
        <w:rFonts w:ascii="Calibri" w:hAnsi="Calibri" w:eastAsia="Calibri" w:cs="Calibri"/>
        <w:b w:val="0"/>
        <w:i w:val="0"/>
        <w:strike w:val="0"/>
        <w:dstrike w:val="0"/>
        <w:color w:val="000000"/>
        <w:sz w:val="30"/>
        <w:szCs w:val="30"/>
        <w:u w:val="none" w:color="000000"/>
        <w:effect w:val="none"/>
        <w:bdr w:val="none" w:color="auto" w:sz="0" w:space="0" w:frame="1"/>
        <w:vertAlign w:val="baseline"/>
      </w:rPr>
    </w:lvl>
    <w:lvl w:ilvl="5" w:tplc="092C6278">
      <w:start w:val="1"/>
      <w:numFmt w:val="bullet"/>
      <w:lvlText w:val="▪"/>
      <w:lvlJc w:val="left"/>
      <w:pPr>
        <w:ind w:left="4398" w:firstLine="0"/>
      </w:pPr>
      <w:rPr>
        <w:rFonts w:ascii="Calibri" w:hAnsi="Calibri" w:eastAsia="Calibri" w:cs="Calibri"/>
        <w:b w:val="0"/>
        <w:i w:val="0"/>
        <w:strike w:val="0"/>
        <w:dstrike w:val="0"/>
        <w:color w:val="000000"/>
        <w:sz w:val="30"/>
        <w:szCs w:val="30"/>
        <w:u w:val="none" w:color="000000"/>
        <w:effect w:val="none"/>
        <w:bdr w:val="none" w:color="auto" w:sz="0" w:space="0" w:frame="1"/>
        <w:vertAlign w:val="baseline"/>
      </w:rPr>
    </w:lvl>
    <w:lvl w:ilvl="6" w:tplc="2FE83548">
      <w:start w:val="1"/>
      <w:numFmt w:val="bullet"/>
      <w:lvlText w:val="•"/>
      <w:lvlJc w:val="left"/>
      <w:pPr>
        <w:ind w:left="5118" w:firstLine="0"/>
      </w:pPr>
      <w:rPr>
        <w:rFonts w:ascii="Calibri" w:hAnsi="Calibri" w:eastAsia="Calibri" w:cs="Calibri"/>
        <w:b w:val="0"/>
        <w:i w:val="0"/>
        <w:strike w:val="0"/>
        <w:dstrike w:val="0"/>
        <w:color w:val="000000"/>
        <w:sz w:val="30"/>
        <w:szCs w:val="30"/>
        <w:u w:val="none" w:color="000000"/>
        <w:effect w:val="none"/>
        <w:bdr w:val="none" w:color="auto" w:sz="0" w:space="0" w:frame="1"/>
        <w:vertAlign w:val="baseline"/>
      </w:rPr>
    </w:lvl>
    <w:lvl w:ilvl="7" w:tplc="8DD818E6">
      <w:start w:val="1"/>
      <w:numFmt w:val="bullet"/>
      <w:lvlText w:val="o"/>
      <w:lvlJc w:val="left"/>
      <w:pPr>
        <w:ind w:left="5838" w:firstLine="0"/>
      </w:pPr>
      <w:rPr>
        <w:rFonts w:ascii="Calibri" w:hAnsi="Calibri" w:eastAsia="Calibri" w:cs="Calibri"/>
        <w:b w:val="0"/>
        <w:i w:val="0"/>
        <w:strike w:val="0"/>
        <w:dstrike w:val="0"/>
        <w:color w:val="000000"/>
        <w:sz w:val="30"/>
        <w:szCs w:val="30"/>
        <w:u w:val="none" w:color="000000"/>
        <w:effect w:val="none"/>
        <w:bdr w:val="none" w:color="auto" w:sz="0" w:space="0" w:frame="1"/>
        <w:vertAlign w:val="baseline"/>
      </w:rPr>
    </w:lvl>
    <w:lvl w:ilvl="8" w:tplc="815C4B34">
      <w:start w:val="1"/>
      <w:numFmt w:val="bullet"/>
      <w:lvlText w:val="▪"/>
      <w:lvlJc w:val="left"/>
      <w:pPr>
        <w:ind w:left="6558" w:firstLine="0"/>
      </w:pPr>
      <w:rPr>
        <w:rFonts w:ascii="Calibri" w:hAnsi="Calibri" w:eastAsia="Calibri" w:cs="Calibri"/>
        <w:b w:val="0"/>
        <w:i w:val="0"/>
        <w:strike w:val="0"/>
        <w:dstrike w:val="0"/>
        <w:color w:val="000000"/>
        <w:sz w:val="30"/>
        <w:szCs w:val="30"/>
        <w:u w:val="none" w:color="000000"/>
        <w:effect w:val="none"/>
        <w:bdr w:val="none" w:color="auto" w:sz="0" w:space="0" w:frame="1"/>
        <w:vertAlign w:val="baseline"/>
      </w:rPr>
    </w:lvl>
  </w:abstractNum>
  <w:abstractNum w:abstractNumId="3" w15:restartNumberingAfterBreak="0">
    <w:nsid w:val="5DEE2F7C"/>
    <w:multiLevelType w:val="hybridMultilevel"/>
    <w:tmpl w:val="A77268B2"/>
    <w:lvl w:ilvl="0" w:tplc="D78000DC">
      <w:start w:val="1"/>
      <w:numFmt w:val="bullet"/>
      <w:lvlText w:val="-"/>
      <w:lvlJc w:val="left"/>
      <w:pPr>
        <w:ind w:left="405" w:firstLine="0"/>
      </w:pPr>
      <w:rPr>
        <w:rFonts w:ascii="Calibri" w:hAnsi="Calibri" w:eastAsia="Calibri" w:cs="Calibri"/>
        <w:b w:val="0"/>
        <w:i w:val="0"/>
        <w:strike w:val="0"/>
        <w:dstrike w:val="0"/>
        <w:color w:val="000000"/>
        <w:sz w:val="20"/>
        <w:szCs w:val="20"/>
        <w:u w:val="none" w:color="000000"/>
        <w:effect w:val="none"/>
        <w:bdr w:val="none" w:color="auto" w:sz="0" w:space="0" w:frame="1"/>
        <w:vertAlign w:val="baseline"/>
      </w:rPr>
    </w:lvl>
    <w:lvl w:ilvl="1" w:tplc="69EE4C5E">
      <w:start w:val="1"/>
      <w:numFmt w:val="bullet"/>
      <w:lvlText w:val="o"/>
      <w:lvlJc w:val="left"/>
      <w:pPr>
        <w:ind w:left="1190" w:firstLine="0"/>
      </w:pPr>
      <w:rPr>
        <w:rFonts w:ascii="Calibri" w:hAnsi="Calibri" w:eastAsia="Calibri" w:cs="Calibri"/>
        <w:b w:val="0"/>
        <w:i w:val="0"/>
        <w:strike w:val="0"/>
        <w:dstrike w:val="0"/>
        <w:color w:val="000000"/>
        <w:sz w:val="20"/>
        <w:szCs w:val="20"/>
        <w:u w:val="none" w:color="000000"/>
        <w:effect w:val="none"/>
        <w:bdr w:val="none" w:color="auto" w:sz="0" w:space="0" w:frame="1"/>
        <w:vertAlign w:val="baseline"/>
      </w:rPr>
    </w:lvl>
    <w:lvl w:ilvl="2" w:tplc="288863E0">
      <w:start w:val="1"/>
      <w:numFmt w:val="bullet"/>
      <w:lvlText w:val="▪"/>
      <w:lvlJc w:val="left"/>
      <w:pPr>
        <w:ind w:left="1910" w:firstLine="0"/>
      </w:pPr>
      <w:rPr>
        <w:rFonts w:ascii="Calibri" w:hAnsi="Calibri" w:eastAsia="Calibri" w:cs="Calibri"/>
        <w:b w:val="0"/>
        <w:i w:val="0"/>
        <w:strike w:val="0"/>
        <w:dstrike w:val="0"/>
        <w:color w:val="000000"/>
        <w:sz w:val="20"/>
        <w:szCs w:val="20"/>
        <w:u w:val="none" w:color="000000"/>
        <w:effect w:val="none"/>
        <w:bdr w:val="none" w:color="auto" w:sz="0" w:space="0" w:frame="1"/>
        <w:vertAlign w:val="baseline"/>
      </w:rPr>
    </w:lvl>
    <w:lvl w:ilvl="3" w:tplc="DD00C656">
      <w:start w:val="1"/>
      <w:numFmt w:val="bullet"/>
      <w:lvlText w:val="•"/>
      <w:lvlJc w:val="left"/>
      <w:pPr>
        <w:ind w:left="2630" w:firstLine="0"/>
      </w:pPr>
      <w:rPr>
        <w:rFonts w:ascii="Calibri" w:hAnsi="Calibri" w:eastAsia="Calibri" w:cs="Calibri"/>
        <w:b w:val="0"/>
        <w:i w:val="0"/>
        <w:strike w:val="0"/>
        <w:dstrike w:val="0"/>
        <w:color w:val="000000"/>
        <w:sz w:val="20"/>
        <w:szCs w:val="20"/>
        <w:u w:val="none" w:color="000000"/>
        <w:effect w:val="none"/>
        <w:bdr w:val="none" w:color="auto" w:sz="0" w:space="0" w:frame="1"/>
        <w:vertAlign w:val="baseline"/>
      </w:rPr>
    </w:lvl>
    <w:lvl w:ilvl="4" w:tplc="82CAE734">
      <w:start w:val="1"/>
      <w:numFmt w:val="bullet"/>
      <w:lvlText w:val="o"/>
      <w:lvlJc w:val="left"/>
      <w:pPr>
        <w:ind w:left="3350" w:firstLine="0"/>
      </w:pPr>
      <w:rPr>
        <w:rFonts w:ascii="Calibri" w:hAnsi="Calibri" w:eastAsia="Calibri" w:cs="Calibri"/>
        <w:b w:val="0"/>
        <w:i w:val="0"/>
        <w:strike w:val="0"/>
        <w:dstrike w:val="0"/>
        <w:color w:val="000000"/>
        <w:sz w:val="20"/>
        <w:szCs w:val="20"/>
        <w:u w:val="none" w:color="000000"/>
        <w:effect w:val="none"/>
        <w:bdr w:val="none" w:color="auto" w:sz="0" w:space="0" w:frame="1"/>
        <w:vertAlign w:val="baseline"/>
      </w:rPr>
    </w:lvl>
    <w:lvl w:ilvl="5" w:tplc="757ECB8A">
      <w:start w:val="1"/>
      <w:numFmt w:val="bullet"/>
      <w:lvlText w:val="▪"/>
      <w:lvlJc w:val="left"/>
      <w:pPr>
        <w:ind w:left="4070" w:firstLine="0"/>
      </w:pPr>
      <w:rPr>
        <w:rFonts w:ascii="Calibri" w:hAnsi="Calibri" w:eastAsia="Calibri" w:cs="Calibri"/>
        <w:b w:val="0"/>
        <w:i w:val="0"/>
        <w:strike w:val="0"/>
        <w:dstrike w:val="0"/>
        <w:color w:val="000000"/>
        <w:sz w:val="20"/>
        <w:szCs w:val="20"/>
        <w:u w:val="none" w:color="000000"/>
        <w:effect w:val="none"/>
        <w:bdr w:val="none" w:color="auto" w:sz="0" w:space="0" w:frame="1"/>
        <w:vertAlign w:val="baseline"/>
      </w:rPr>
    </w:lvl>
    <w:lvl w:ilvl="6" w:tplc="12EA1F6E">
      <w:start w:val="1"/>
      <w:numFmt w:val="bullet"/>
      <w:lvlText w:val="•"/>
      <w:lvlJc w:val="left"/>
      <w:pPr>
        <w:ind w:left="4790" w:firstLine="0"/>
      </w:pPr>
      <w:rPr>
        <w:rFonts w:ascii="Calibri" w:hAnsi="Calibri" w:eastAsia="Calibri" w:cs="Calibri"/>
        <w:b w:val="0"/>
        <w:i w:val="0"/>
        <w:strike w:val="0"/>
        <w:dstrike w:val="0"/>
        <w:color w:val="000000"/>
        <w:sz w:val="20"/>
        <w:szCs w:val="20"/>
        <w:u w:val="none" w:color="000000"/>
        <w:effect w:val="none"/>
        <w:bdr w:val="none" w:color="auto" w:sz="0" w:space="0" w:frame="1"/>
        <w:vertAlign w:val="baseline"/>
      </w:rPr>
    </w:lvl>
    <w:lvl w:ilvl="7" w:tplc="11AC58DA">
      <w:start w:val="1"/>
      <w:numFmt w:val="bullet"/>
      <w:lvlText w:val="o"/>
      <w:lvlJc w:val="left"/>
      <w:pPr>
        <w:ind w:left="5510" w:firstLine="0"/>
      </w:pPr>
      <w:rPr>
        <w:rFonts w:ascii="Calibri" w:hAnsi="Calibri" w:eastAsia="Calibri" w:cs="Calibri"/>
        <w:b w:val="0"/>
        <w:i w:val="0"/>
        <w:strike w:val="0"/>
        <w:dstrike w:val="0"/>
        <w:color w:val="000000"/>
        <w:sz w:val="20"/>
        <w:szCs w:val="20"/>
        <w:u w:val="none" w:color="000000"/>
        <w:effect w:val="none"/>
        <w:bdr w:val="none" w:color="auto" w:sz="0" w:space="0" w:frame="1"/>
        <w:vertAlign w:val="baseline"/>
      </w:rPr>
    </w:lvl>
    <w:lvl w:ilvl="8" w:tplc="3F4EF35A">
      <w:start w:val="1"/>
      <w:numFmt w:val="bullet"/>
      <w:lvlText w:val="▪"/>
      <w:lvlJc w:val="left"/>
      <w:pPr>
        <w:ind w:left="6230" w:firstLine="0"/>
      </w:pPr>
      <w:rPr>
        <w:rFonts w:ascii="Calibri" w:hAnsi="Calibri" w:eastAsia="Calibri" w:cs="Calibri"/>
        <w:b w:val="0"/>
        <w:i w:val="0"/>
        <w:strike w:val="0"/>
        <w:dstrike w:val="0"/>
        <w:color w:val="000000"/>
        <w:sz w:val="20"/>
        <w:szCs w:val="20"/>
        <w:u w:val="none" w:color="000000"/>
        <w:effect w:val="none"/>
        <w:bdr w:val="none" w:color="auto" w:sz="0" w:space="0" w:frame="1"/>
        <w:vertAlign w:val="baseline"/>
      </w:rPr>
    </w:lvl>
  </w:abstractNum>
  <w:abstractNum w:abstractNumId="4" w15:restartNumberingAfterBreak="0">
    <w:nsid w:val="5E4A757E"/>
    <w:multiLevelType w:val="hybridMultilevel"/>
    <w:tmpl w:val="4C8E3190"/>
    <w:lvl w:ilvl="0" w:tplc="DDE067A0">
      <w:start w:val="1"/>
      <w:numFmt w:val="bullet"/>
      <w:lvlText w:val="•"/>
      <w:lvlPicBulletId w:val="0"/>
      <w:lvlJc w:val="left"/>
      <w:pPr>
        <w:ind w:left="709" w:firstLine="0"/>
      </w:pPr>
      <w:rPr>
        <w:rFonts w:ascii="Times New Roman" w:hAnsi="Times New Roman" w:eastAsia="Times New Roman" w:cs="Times New Roman"/>
        <w:b w:val="0"/>
        <w:i w:val="0"/>
        <w:strike w:val="0"/>
        <w:dstrike w:val="0"/>
        <w:color w:val="000000"/>
        <w:sz w:val="26"/>
        <w:szCs w:val="26"/>
        <w:u w:val="none" w:color="000000"/>
        <w:effect w:val="none"/>
        <w:bdr w:val="none" w:color="auto" w:sz="0" w:space="0" w:frame="1"/>
        <w:vertAlign w:val="baseline"/>
      </w:rPr>
    </w:lvl>
    <w:lvl w:ilvl="1" w:tplc="FD148C62">
      <w:start w:val="1"/>
      <w:numFmt w:val="bullet"/>
      <w:lvlText w:val="o"/>
      <w:lvlJc w:val="left"/>
      <w:pPr>
        <w:ind w:left="1789" w:firstLine="0"/>
      </w:pPr>
      <w:rPr>
        <w:rFonts w:ascii="Times New Roman" w:hAnsi="Times New Roman" w:eastAsia="Times New Roman" w:cs="Times New Roman"/>
        <w:b w:val="0"/>
        <w:i w:val="0"/>
        <w:strike w:val="0"/>
        <w:dstrike w:val="0"/>
        <w:color w:val="000000"/>
        <w:sz w:val="26"/>
        <w:szCs w:val="26"/>
        <w:u w:val="none" w:color="000000"/>
        <w:effect w:val="none"/>
        <w:bdr w:val="none" w:color="auto" w:sz="0" w:space="0" w:frame="1"/>
        <w:vertAlign w:val="baseline"/>
      </w:rPr>
    </w:lvl>
    <w:lvl w:ilvl="2" w:tplc="11FEBD7E">
      <w:start w:val="1"/>
      <w:numFmt w:val="bullet"/>
      <w:lvlText w:val="▪"/>
      <w:lvlJc w:val="left"/>
      <w:pPr>
        <w:ind w:left="2509" w:firstLine="0"/>
      </w:pPr>
      <w:rPr>
        <w:rFonts w:ascii="Times New Roman" w:hAnsi="Times New Roman" w:eastAsia="Times New Roman" w:cs="Times New Roman"/>
        <w:b w:val="0"/>
        <w:i w:val="0"/>
        <w:strike w:val="0"/>
        <w:dstrike w:val="0"/>
        <w:color w:val="000000"/>
        <w:sz w:val="26"/>
        <w:szCs w:val="26"/>
        <w:u w:val="none" w:color="000000"/>
        <w:effect w:val="none"/>
        <w:bdr w:val="none" w:color="auto" w:sz="0" w:space="0" w:frame="1"/>
        <w:vertAlign w:val="baseline"/>
      </w:rPr>
    </w:lvl>
    <w:lvl w:ilvl="3" w:tplc="2BA25AC2">
      <w:start w:val="1"/>
      <w:numFmt w:val="bullet"/>
      <w:lvlText w:val="•"/>
      <w:lvlJc w:val="left"/>
      <w:pPr>
        <w:ind w:left="3229" w:firstLine="0"/>
      </w:pPr>
      <w:rPr>
        <w:rFonts w:ascii="Times New Roman" w:hAnsi="Times New Roman" w:eastAsia="Times New Roman" w:cs="Times New Roman"/>
        <w:b w:val="0"/>
        <w:i w:val="0"/>
        <w:strike w:val="0"/>
        <w:dstrike w:val="0"/>
        <w:color w:val="000000"/>
        <w:sz w:val="26"/>
        <w:szCs w:val="26"/>
        <w:u w:val="none" w:color="000000"/>
        <w:effect w:val="none"/>
        <w:bdr w:val="none" w:color="auto" w:sz="0" w:space="0" w:frame="1"/>
        <w:vertAlign w:val="baseline"/>
      </w:rPr>
    </w:lvl>
    <w:lvl w:ilvl="4" w:tplc="321E28CE">
      <w:start w:val="1"/>
      <w:numFmt w:val="bullet"/>
      <w:lvlText w:val="o"/>
      <w:lvlJc w:val="left"/>
      <w:pPr>
        <w:ind w:left="3949" w:firstLine="0"/>
      </w:pPr>
      <w:rPr>
        <w:rFonts w:ascii="Times New Roman" w:hAnsi="Times New Roman" w:eastAsia="Times New Roman" w:cs="Times New Roman"/>
        <w:b w:val="0"/>
        <w:i w:val="0"/>
        <w:strike w:val="0"/>
        <w:dstrike w:val="0"/>
        <w:color w:val="000000"/>
        <w:sz w:val="26"/>
        <w:szCs w:val="26"/>
        <w:u w:val="none" w:color="000000"/>
        <w:effect w:val="none"/>
        <w:bdr w:val="none" w:color="auto" w:sz="0" w:space="0" w:frame="1"/>
        <w:vertAlign w:val="baseline"/>
      </w:rPr>
    </w:lvl>
    <w:lvl w:ilvl="5" w:tplc="DE48093A">
      <w:start w:val="1"/>
      <w:numFmt w:val="bullet"/>
      <w:lvlText w:val="▪"/>
      <w:lvlJc w:val="left"/>
      <w:pPr>
        <w:ind w:left="4669" w:firstLine="0"/>
      </w:pPr>
      <w:rPr>
        <w:rFonts w:ascii="Times New Roman" w:hAnsi="Times New Roman" w:eastAsia="Times New Roman" w:cs="Times New Roman"/>
        <w:b w:val="0"/>
        <w:i w:val="0"/>
        <w:strike w:val="0"/>
        <w:dstrike w:val="0"/>
        <w:color w:val="000000"/>
        <w:sz w:val="26"/>
        <w:szCs w:val="26"/>
        <w:u w:val="none" w:color="000000"/>
        <w:effect w:val="none"/>
        <w:bdr w:val="none" w:color="auto" w:sz="0" w:space="0" w:frame="1"/>
        <w:vertAlign w:val="baseline"/>
      </w:rPr>
    </w:lvl>
    <w:lvl w:ilvl="6" w:tplc="721CF914">
      <w:start w:val="1"/>
      <w:numFmt w:val="bullet"/>
      <w:lvlText w:val="•"/>
      <w:lvlJc w:val="left"/>
      <w:pPr>
        <w:ind w:left="5389" w:firstLine="0"/>
      </w:pPr>
      <w:rPr>
        <w:rFonts w:ascii="Times New Roman" w:hAnsi="Times New Roman" w:eastAsia="Times New Roman" w:cs="Times New Roman"/>
        <w:b w:val="0"/>
        <w:i w:val="0"/>
        <w:strike w:val="0"/>
        <w:dstrike w:val="0"/>
        <w:color w:val="000000"/>
        <w:sz w:val="26"/>
        <w:szCs w:val="26"/>
        <w:u w:val="none" w:color="000000"/>
        <w:effect w:val="none"/>
        <w:bdr w:val="none" w:color="auto" w:sz="0" w:space="0" w:frame="1"/>
        <w:vertAlign w:val="baseline"/>
      </w:rPr>
    </w:lvl>
    <w:lvl w:ilvl="7" w:tplc="010A4DC2">
      <w:start w:val="1"/>
      <w:numFmt w:val="bullet"/>
      <w:lvlText w:val="o"/>
      <w:lvlJc w:val="left"/>
      <w:pPr>
        <w:ind w:left="6109" w:firstLine="0"/>
      </w:pPr>
      <w:rPr>
        <w:rFonts w:ascii="Times New Roman" w:hAnsi="Times New Roman" w:eastAsia="Times New Roman" w:cs="Times New Roman"/>
        <w:b w:val="0"/>
        <w:i w:val="0"/>
        <w:strike w:val="0"/>
        <w:dstrike w:val="0"/>
        <w:color w:val="000000"/>
        <w:sz w:val="26"/>
        <w:szCs w:val="26"/>
        <w:u w:val="none" w:color="000000"/>
        <w:effect w:val="none"/>
        <w:bdr w:val="none" w:color="auto" w:sz="0" w:space="0" w:frame="1"/>
        <w:vertAlign w:val="baseline"/>
      </w:rPr>
    </w:lvl>
    <w:lvl w:ilvl="8" w:tplc="5BEA994A">
      <w:start w:val="1"/>
      <w:numFmt w:val="bullet"/>
      <w:lvlText w:val="▪"/>
      <w:lvlJc w:val="left"/>
      <w:pPr>
        <w:ind w:left="6829" w:firstLine="0"/>
      </w:pPr>
      <w:rPr>
        <w:rFonts w:ascii="Times New Roman" w:hAnsi="Times New Roman" w:eastAsia="Times New Roman" w:cs="Times New Roman"/>
        <w:b w:val="0"/>
        <w:i w:val="0"/>
        <w:strike w:val="0"/>
        <w:dstrike w:val="0"/>
        <w:color w:val="000000"/>
        <w:sz w:val="26"/>
        <w:szCs w:val="26"/>
        <w:u w:val="none" w:color="000000"/>
        <w:effect w:val="none"/>
        <w:bdr w:val="none" w:color="auto" w:sz="0" w:space="0" w:frame="1"/>
        <w:vertAlign w:val="baseline"/>
      </w:rPr>
    </w:lvl>
  </w:abstractNum>
  <w:abstractNum w:abstractNumId="5" w15:restartNumberingAfterBreak="0">
    <w:nsid w:val="76031172"/>
    <w:multiLevelType w:val="hybridMultilevel"/>
    <w:tmpl w:val="F0A481D6"/>
    <w:lvl w:ilvl="0" w:tplc="C58E7352">
      <w:start w:val="1"/>
      <w:numFmt w:val="bullet"/>
      <w:lvlText w:val="•"/>
      <w:lvlJc w:val="left"/>
      <w:pPr>
        <w:ind w:left="680" w:firstLine="0"/>
      </w:pPr>
      <w:rPr>
        <w:rFonts w:ascii="Calibri" w:hAnsi="Calibri" w:eastAsia="Calibri" w:cs="Calibri"/>
        <w:b w:val="0"/>
        <w:i w:val="0"/>
        <w:strike w:val="0"/>
        <w:dstrike w:val="0"/>
        <w:color w:val="000000"/>
        <w:sz w:val="30"/>
        <w:szCs w:val="30"/>
        <w:u w:val="none" w:color="000000"/>
        <w:effect w:val="none"/>
        <w:bdr w:val="none" w:color="auto" w:sz="0" w:space="0" w:frame="1"/>
        <w:vertAlign w:val="baseline"/>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7E456F32"/>
    <w:multiLevelType w:val="multilevel"/>
    <w:tmpl w:val="2F3C9D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525367264">
    <w:abstractNumId w:val="4"/>
    <w:lvlOverride w:ilvl="0"/>
    <w:lvlOverride w:ilvl="1"/>
    <w:lvlOverride w:ilvl="2"/>
    <w:lvlOverride w:ilvl="3"/>
    <w:lvlOverride w:ilvl="4"/>
    <w:lvlOverride w:ilvl="5"/>
    <w:lvlOverride w:ilvl="6"/>
    <w:lvlOverride w:ilvl="7"/>
    <w:lvlOverride w:ilvl="8"/>
  </w:num>
  <w:num w:numId="2" w16cid:durableId="913473447">
    <w:abstractNumId w:val="6"/>
  </w:num>
  <w:num w:numId="3" w16cid:durableId="1120611460">
    <w:abstractNumId w:val="1"/>
  </w:num>
  <w:num w:numId="4" w16cid:durableId="1996297916">
    <w:abstractNumId w:val="0"/>
  </w:num>
  <w:num w:numId="5" w16cid:durableId="1958367318">
    <w:abstractNumId w:val="3"/>
    <w:lvlOverride w:ilvl="0"/>
    <w:lvlOverride w:ilvl="1"/>
    <w:lvlOverride w:ilvl="2"/>
    <w:lvlOverride w:ilvl="3"/>
    <w:lvlOverride w:ilvl="4"/>
    <w:lvlOverride w:ilvl="5"/>
    <w:lvlOverride w:ilvl="6"/>
    <w:lvlOverride w:ilvl="7"/>
    <w:lvlOverride w:ilvl="8"/>
  </w:num>
  <w:num w:numId="6" w16cid:durableId="2015450463">
    <w:abstractNumId w:val="2"/>
  </w:num>
  <w:num w:numId="7" w16cid:durableId="568421022">
    <w:abstractNumId w:val="2"/>
  </w:num>
  <w:num w:numId="8" w16cid:durableId="19995710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1A7"/>
    <w:rsid w:val="00000791"/>
    <w:rsid w:val="00003D30"/>
    <w:rsid w:val="00015310"/>
    <w:rsid w:val="000478A3"/>
    <w:rsid w:val="00047D29"/>
    <w:rsid w:val="00052E84"/>
    <w:rsid w:val="00055D19"/>
    <w:rsid w:val="00064D33"/>
    <w:rsid w:val="00077957"/>
    <w:rsid w:val="000920C8"/>
    <w:rsid w:val="000B249A"/>
    <w:rsid w:val="000B556A"/>
    <w:rsid w:val="000B5E9E"/>
    <w:rsid w:val="000C0031"/>
    <w:rsid w:val="000D1B97"/>
    <w:rsid w:val="000D3B89"/>
    <w:rsid w:val="000D4548"/>
    <w:rsid w:val="0010435D"/>
    <w:rsid w:val="001077AF"/>
    <w:rsid w:val="001343B9"/>
    <w:rsid w:val="00146DB2"/>
    <w:rsid w:val="00150B22"/>
    <w:rsid w:val="00152228"/>
    <w:rsid w:val="001622A6"/>
    <w:rsid w:val="00164F3F"/>
    <w:rsid w:val="001847F3"/>
    <w:rsid w:val="001A6C8C"/>
    <w:rsid w:val="001B0F71"/>
    <w:rsid w:val="001C26F3"/>
    <w:rsid w:val="001D4DCB"/>
    <w:rsid w:val="001E0572"/>
    <w:rsid w:val="001F7564"/>
    <w:rsid w:val="00236DF5"/>
    <w:rsid w:val="002377AD"/>
    <w:rsid w:val="00263652"/>
    <w:rsid w:val="0026629A"/>
    <w:rsid w:val="00275D99"/>
    <w:rsid w:val="00275E64"/>
    <w:rsid w:val="002A23D4"/>
    <w:rsid w:val="002A3DF6"/>
    <w:rsid w:val="002C7F04"/>
    <w:rsid w:val="002D7257"/>
    <w:rsid w:val="00306F37"/>
    <w:rsid w:val="00324078"/>
    <w:rsid w:val="00334D02"/>
    <w:rsid w:val="003818A5"/>
    <w:rsid w:val="003A3BE9"/>
    <w:rsid w:val="003A4A8C"/>
    <w:rsid w:val="003A5406"/>
    <w:rsid w:val="003B1082"/>
    <w:rsid w:val="003F70F4"/>
    <w:rsid w:val="00404923"/>
    <w:rsid w:val="00405DE3"/>
    <w:rsid w:val="0041021E"/>
    <w:rsid w:val="00414A82"/>
    <w:rsid w:val="00425AB1"/>
    <w:rsid w:val="00484C69"/>
    <w:rsid w:val="00493BFE"/>
    <w:rsid w:val="004962FF"/>
    <w:rsid w:val="004D33A7"/>
    <w:rsid w:val="004E0BFE"/>
    <w:rsid w:val="004E2AD9"/>
    <w:rsid w:val="004E586C"/>
    <w:rsid w:val="004E78C2"/>
    <w:rsid w:val="004F5DE1"/>
    <w:rsid w:val="00505297"/>
    <w:rsid w:val="005601DF"/>
    <w:rsid w:val="005614A6"/>
    <w:rsid w:val="005960A3"/>
    <w:rsid w:val="005A5EAC"/>
    <w:rsid w:val="005B259C"/>
    <w:rsid w:val="005B513E"/>
    <w:rsid w:val="005D73A2"/>
    <w:rsid w:val="00607E51"/>
    <w:rsid w:val="0062486F"/>
    <w:rsid w:val="00644D95"/>
    <w:rsid w:val="00654C89"/>
    <w:rsid w:val="006610B9"/>
    <w:rsid w:val="0068050B"/>
    <w:rsid w:val="00687776"/>
    <w:rsid w:val="006A6D4A"/>
    <w:rsid w:val="006B0825"/>
    <w:rsid w:val="006E4AA6"/>
    <w:rsid w:val="006F565F"/>
    <w:rsid w:val="006F5B08"/>
    <w:rsid w:val="00724BE2"/>
    <w:rsid w:val="00772447"/>
    <w:rsid w:val="007B3298"/>
    <w:rsid w:val="007C303E"/>
    <w:rsid w:val="007E72D0"/>
    <w:rsid w:val="007F5EB2"/>
    <w:rsid w:val="00804009"/>
    <w:rsid w:val="00814251"/>
    <w:rsid w:val="00816A67"/>
    <w:rsid w:val="00844962"/>
    <w:rsid w:val="008621C3"/>
    <w:rsid w:val="00881B0E"/>
    <w:rsid w:val="00894AD9"/>
    <w:rsid w:val="00902195"/>
    <w:rsid w:val="00906EA2"/>
    <w:rsid w:val="00935AB6"/>
    <w:rsid w:val="00974D5A"/>
    <w:rsid w:val="009C7F09"/>
    <w:rsid w:val="009D6A20"/>
    <w:rsid w:val="009D6FD8"/>
    <w:rsid w:val="009F30B8"/>
    <w:rsid w:val="009F4A00"/>
    <w:rsid w:val="00A2217A"/>
    <w:rsid w:val="00A278DF"/>
    <w:rsid w:val="00A40BCD"/>
    <w:rsid w:val="00A52D5F"/>
    <w:rsid w:val="00A6050B"/>
    <w:rsid w:val="00A67C45"/>
    <w:rsid w:val="00AA43EF"/>
    <w:rsid w:val="00AA69FA"/>
    <w:rsid w:val="00AB2A45"/>
    <w:rsid w:val="00AB3BDA"/>
    <w:rsid w:val="00B20235"/>
    <w:rsid w:val="00B6720A"/>
    <w:rsid w:val="00B81BA5"/>
    <w:rsid w:val="00B93EFD"/>
    <w:rsid w:val="00BA06E9"/>
    <w:rsid w:val="00BA5F6A"/>
    <w:rsid w:val="00BA6BE2"/>
    <w:rsid w:val="00BB5DB9"/>
    <w:rsid w:val="00BC7806"/>
    <w:rsid w:val="00BD76EC"/>
    <w:rsid w:val="00C02A14"/>
    <w:rsid w:val="00C31C40"/>
    <w:rsid w:val="00C42A74"/>
    <w:rsid w:val="00C6358D"/>
    <w:rsid w:val="00C83D88"/>
    <w:rsid w:val="00C95E44"/>
    <w:rsid w:val="00CA11A7"/>
    <w:rsid w:val="00CA2210"/>
    <w:rsid w:val="00CA33CD"/>
    <w:rsid w:val="00CE40E0"/>
    <w:rsid w:val="00D00844"/>
    <w:rsid w:val="00D12358"/>
    <w:rsid w:val="00D17FD6"/>
    <w:rsid w:val="00D61576"/>
    <w:rsid w:val="00D66FC4"/>
    <w:rsid w:val="00D8463B"/>
    <w:rsid w:val="00D85A27"/>
    <w:rsid w:val="00DE29A7"/>
    <w:rsid w:val="00DF1C40"/>
    <w:rsid w:val="00E16BC8"/>
    <w:rsid w:val="00E24E0B"/>
    <w:rsid w:val="00E40BB8"/>
    <w:rsid w:val="00E60A41"/>
    <w:rsid w:val="00E761E2"/>
    <w:rsid w:val="00E87273"/>
    <w:rsid w:val="00EA108D"/>
    <w:rsid w:val="00EC4BD9"/>
    <w:rsid w:val="00EC5680"/>
    <w:rsid w:val="00EC766E"/>
    <w:rsid w:val="00EE066A"/>
    <w:rsid w:val="00EE40D5"/>
    <w:rsid w:val="00EE785A"/>
    <w:rsid w:val="00EF58C0"/>
    <w:rsid w:val="00F16680"/>
    <w:rsid w:val="00F26E7F"/>
    <w:rsid w:val="00F34C31"/>
    <w:rsid w:val="00F47F66"/>
    <w:rsid w:val="00F565F5"/>
    <w:rsid w:val="00F56CB4"/>
    <w:rsid w:val="00F82AF9"/>
    <w:rsid w:val="00F859C6"/>
    <w:rsid w:val="00F9178C"/>
    <w:rsid w:val="00F94982"/>
    <w:rsid w:val="00FC76E1"/>
    <w:rsid w:val="01AE7680"/>
    <w:rsid w:val="024E31C1"/>
    <w:rsid w:val="034A46E1"/>
    <w:rsid w:val="041CF3F1"/>
    <w:rsid w:val="0437B3A8"/>
    <w:rsid w:val="0D9A61D8"/>
    <w:rsid w:val="0F0DE088"/>
    <w:rsid w:val="1047AA34"/>
    <w:rsid w:val="14EBC0D0"/>
    <w:rsid w:val="15D6D5A2"/>
    <w:rsid w:val="18B4DC27"/>
    <w:rsid w:val="18DF0D7F"/>
    <w:rsid w:val="19AE31A5"/>
    <w:rsid w:val="1BF8D7B1"/>
    <w:rsid w:val="1C5E1093"/>
    <w:rsid w:val="1DDB2544"/>
    <w:rsid w:val="1ED5AA7A"/>
    <w:rsid w:val="1F7ADAFE"/>
    <w:rsid w:val="20B64284"/>
    <w:rsid w:val="2124058F"/>
    <w:rsid w:val="220D4B3C"/>
    <w:rsid w:val="2ABF3B9F"/>
    <w:rsid w:val="2C05CE25"/>
    <w:rsid w:val="2D3D9D9F"/>
    <w:rsid w:val="2D84ED57"/>
    <w:rsid w:val="2EE50C01"/>
    <w:rsid w:val="30411648"/>
    <w:rsid w:val="3130D756"/>
    <w:rsid w:val="33371A5F"/>
    <w:rsid w:val="3373253B"/>
    <w:rsid w:val="33BE1077"/>
    <w:rsid w:val="33D78207"/>
    <w:rsid w:val="3547A664"/>
    <w:rsid w:val="35617F06"/>
    <w:rsid w:val="3849C824"/>
    <w:rsid w:val="3DEAF08A"/>
    <w:rsid w:val="3F3DEF5C"/>
    <w:rsid w:val="41200306"/>
    <w:rsid w:val="4556DC45"/>
    <w:rsid w:val="47D8A9DF"/>
    <w:rsid w:val="4967A035"/>
    <w:rsid w:val="51F26197"/>
    <w:rsid w:val="55D775E0"/>
    <w:rsid w:val="5609C96F"/>
    <w:rsid w:val="56830C99"/>
    <w:rsid w:val="5710BDF6"/>
    <w:rsid w:val="5FC7D5C4"/>
    <w:rsid w:val="608D84D4"/>
    <w:rsid w:val="617A4165"/>
    <w:rsid w:val="64B1E227"/>
    <w:rsid w:val="6985534A"/>
    <w:rsid w:val="6B099DE6"/>
    <w:rsid w:val="6C7F1F48"/>
    <w:rsid w:val="71809500"/>
    <w:rsid w:val="7185C313"/>
    <w:rsid w:val="71FB26BD"/>
    <w:rsid w:val="72B1EA1B"/>
    <w:rsid w:val="7398C432"/>
    <w:rsid w:val="763B6020"/>
    <w:rsid w:val="777D1F21"/>
    <w:rsid w:val="781CAFF0"/>
    <w:rsid w:val="7839E709"/>
    <w:rsid w:val="797911A9"/>
    <w:rsid w:val="7A9B3B5C"/>
    <w:rsid w:val="7BF8617E"/>
    <w:rsid w:val="7D7ACBF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87C85"/>
  <w15:docId w15:val="{4CFFD1F3-B7EE-4BF5-A821-DEE2F9514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hAnsi="Calibri" w:eastAsia="Calibri" w:cs="Calibri"/>
        <w:sz w:val="22"/>
        <w:szCs w:val="22"/>
        <w:lang w:val="en-GB"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F565F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semiHidden/>
    <w:unhideWhenUsed/>
    <w:rsid w:val="00BA5F6A"/>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paragraph" w:customStyle="1">
    <w:name w:val="paragraph"/>
    <w:basedOn w:val="Normal"/>
    <w:rsid w:val="004962FF"/>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eop" w:customStyle="1">
    <w:name w:val="eop"/>
    <w:basedOn w:val="DefaultParagraphFont"/>
    <w:rsid w:val="004962FF"/>
  </w:style>
  <w:style w:type="character" w:styleId="normaltextrun" w:customStyle="1">
    <w:name w:val="normaltextrun"/>
    <w:basedOn w:val="DefaultParagraphFont"/>
    <w:rsid w:val="004962FF"/>
  </w:style>
  <w:style w:type="paragraph" w:styleId="NoSpacing">
    <w:name w:val="No Spacing"/>
    <w:uiPriority w:val="1"/>
    <w:qFormat/>
    <w:rsid w:val="004E586C"/>
    <w:pPr>
      <w:spacing w:after="0" w:line="240" w:lineRule="auto"/>
    </w:pPr>
  </w:style>
  <w:style w:type="paragraph" w:styleId="Header">
    <w:name w:val="header"/>
    <w:basedOn w:val="Normal"/>
    <w:link w:val="HeaderChar"/>
    <w:uiPriority w:val="99"/>
    <w:semiHidden/>
    <w:unhideWhenUsed/>
    <w:rsid w:val="00F56CB4"/>
    <w:pPr>
      <w:tabs>
        <w:tab w:val="center" w:pos="4513"/>
        <w:tab w:val="right" w:pos="9026"/>
      </w:tabs>
      <w:spacing w:after="0" w:line="240" w:lineRule="auto"/>
    </w:pPr>
  </w:style>
  <w:style w:type="character" w:styleId="HeaderChar" w:customStyle="1">
    <w:name w:val="Header Char"/>
    <w:basedOn w:val="DefaultParagraphFont"/>
    <w:link w:val="Header"/>
    <w:uiPriority w:val="99"/>
    <w:semiHidden/>
    <w:rsid w:val="00F56CB4"/>
  </w:style>
  <w:style w:type="paragraph" w:styleId="Footer">
    <w:name w:val="footer"/>
    <w:basedOn w:val="Normal"/>
    <w:link w:val="FooterChar"/>
    <w:uiPriority w:val="99"/>
    <w:semiHidden/>
    <w:unhideWhenUsed/>
    <w:rsid w:val="00F56CB4"/>
    <w:pPr>
      <w:tabs>
        <w:tab w:val="center" w:pos="4513"/>
        <w:tab w:val="right" w:pos="9026"/>
      </w:tabs>
      <w:spacing w:after="0" w:line="240" w:lineRule="auto"/>
    </w:pPr>
  </w:style>
  <w:style w:type="character" w:styleId="FooterChar" w:customStyle="1">
    <w:name w:val="Footer Char"/>
    <w:basedOn w:val="DefaultParagraphFont"/>
    <w:link w:val="Footer"/>
    <w:uiPriority w:val="99"/>
    <w:semiHidden/>
    <w:rsid w:val="00F56CB4"/>
  </w:style>
  <w:style w:type="paragraph" w:styleId="ListParagraph">
    <w:name w:val="List Paragraph"/>
    <w:basedOn w:val="Normal"/>
    <w:uiPriority w:val="34"/>
    <w:qFormat/>
    <w:rsid w:val="000153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938832">
      <w:bodyDiv w:val="1"/>
      <w:marLeft w:val="0"/>
      <w:marRight w:val="0"/>
      <w:marTop w:val="0"/>
      <w:marBottom w:val="0"/>
      <w:divBdr>
        <w:top w:val="none" w:sz="0" w:space="0" w:color="auto"/>
        <w:left w:val="none" w:sz="0" w:space="0" w:color="auto"/>
        <w:bottom w:val="none" w:sz="0" w:space="0" w:color="auto"/>
        <w:right w:val="none" w:sz="0" w:space="0" w:color="auto"/>
      </w:divBdr>
    </w:div>
    <w:div w:id="172957965">
      <w:bodyDiv w:val="1"/>
      <w:marLeft w:val="0"/>
      <w:marRight w:val="0"/>
      <w:marTop w:val="0"/>
      <w:marBottom w:val="0"/>
      <w:divBdr>
        <w:top w:val="none" w:sz="0" w:space="0" w:color="auto"/>
        <w:left w:val="none" w:sz="0" w:space="0" w:color="auto"/>
        <w:bottom w:val="none" w:sz="0" w:space="0" w:color="auto"/>
        <w:right w:val="none" w:sz="0" w:space="0" w:color="auto"/>
      </w:divBdr>
    </w:div>
    <w:div w:id="201603240">
      <w:bodyDiv w:val="1"/>
      <w:marLeft w:val="0"/>
      <w:marRight w:val="0"/>
      <w:marTop w:val="0"/>
      <w:marBottom w:val="0"/>
      <w:divBdr>
        <w:top w:val="none" w:sz="0" w:space="0" w:color="auto"/>
        <w:left w:val="none" w:sz="0" w:space="0" w:color="auto"/>
        <w:bottom w:val="none" w:sz="0" w:space="0" w:color="auto"/>
        <w:right w:val="none" w:sz="0" w:space="0" w:color="auto"/>
      </w:divBdr>
      <w:divsChild>
        <w:div w:id="165445240">
          <w:marLeft w:val="0"/>
          <w:marRight w:val="0"/>
          <w:marTop w:val="0"/>
          <w:marBottom w:val="0"/>
          <w:divBdr>
            <w:top w:val="none" w:sz="0" w:space="0" w:color="auto"/>
            <w:left w:val="none" w:sz="0" w:space="0" w:color="auto"/>
            <w:bottom w:val="none" w:sz="0" w:space="0" w:color="auto"/>
            <w:right w:val="none" w:sz="0" w:space="0" w:color="auto"/>
          </w:divBdr>
        </w:div>
        <w:div w:id="1596863795">
          <w:marLeft w:val="0"/>
          <w:marRight w:val="0"/>
          <w:marTop w:val="0"/>
          <w:marBottom w:val="0"/>
          <w:divBdr>
            <w:top w:val="none" w:sz="0" w:space="0" w:color="auto"/>
            <w:left w:val="none" w:sz="0" w:space="0" w:color="auto"/>
            <w:bottom w:val="none" w:sz="0" w:space="0" w:color="auto"/>
            <w:right w:val="none" w:sz="0" w:space="0" w:color="auto"/>
          </w:divBdr>
        </w:div>
      </w:divsChild>
    </w:div>
    <w:div w:id="285236605">
      <w:bodyDiv w:val="1"/>
      <w:marLeft w:val="0"/>
      <w:marRight w:val="0"/>
      <w:marTop w:val="0"/>
      <w:marBottom w:val="0"/>
      <w:divBdr>
        <w:top w:val="none" w:sz="0" w:space="0" w:color="auto"/>
        <w:left w:val="none" w:sz="0" w:space="0" w:color="auto"/>
        <w:bottom w:val="none" w:sz="0" w:space="0" w:color="auto"/>
        <w:right w:val="none" w:sz="0" w:space="0" w:color="auto"/>
      </w:divBdr>
      <w:divsChild>
        <w:div w:id="1543206881">
          <w:marLeft w:val="0"/>
          <w:marRight w:val="0"/>
          <w:marTop w:val="0"/>
          <w:marBottom w:val="0"/>
          <w:divBdr>
            <w:top w:val="none" w:sz="0" w:space="0" w:color="auto"/>
            <w:left w:val="none" w:sz="0" w:space="0" w:color="auto"/>
            <w:bottom w:val="none" w:sz="0" w:space="0" w:color="auto"/>
            <w:right w:val="none" w:sz="0" w:space="0" w:color="auto"/>
          </w:divBdr>
        </w:div>
        <w:div w:id="413013447">
          <w:marLeft w:val="0"/>
          <w:marRight w:val="0"/>
          <w:marTop w:val="0"/>
          <w:marBottom w:val="0"/>
          <w:divBdr>
            <w:top w:val="none" w:sz="0" w:space="0" w:color="auto"/>
            <w:left w:val="none" w:sz="0" w:space="0" w:color="auto"/>
            <w:bottom w:val="none" w:sz="0" w:space="0" w:color="auto"/>
            <w:right w:val="none" w:sz="0" w:space="0" w:color="auto"/>
          </w:divBdr>
        </w:div>
      </w:divsChild>
    </w:div>
    <w:div w:id="466357932">
      <w:bodyDiv w:val="1"/>
      <w:marLeft w:val="0"/>
      <w:marRight w:val="0"/>
      <w:marTop w:val="0"/>
      <w:marBottom w:val="0"/>
      <w:divBdr>
        <w:top w:val="none" w:sz="0" w:space="0" w:color="auto"/>
        <w:left w:val="none" w:sz="0" w:space="0" w:color="auto"/>
        <w:bottom w:val="none" w:sz="0" w:space="0" w:color="auto"/>
        <w:right w:val="none" w:sz="0" w:space="0" w:color="auto"/>
      </w:divBdr>
    </w:div>
    <w:div w:id="500701762">
      <w:bodyDiv w:val="1"/>
      <w:marLeft w:val="0"/>
      <w:marRight w:val="0"/>
      <w:marTop w:val="0"/>
      <w:marBottom w:val="0"/>
      <w:divBdr>
        <w:top w:val="none" w:sz="0" w:space="0" w:color="auto"/>
        <w:left w:val="none" w:sz="0" w:space="0" w:color="auto"/>
        <w:bottom w:val="none" w:sz="0" w:space="0" w:color="auto"/>
        <w:right w:val="none" w:sz="0" w:space="0" w:color="auto"/>
      </w:divBdr>
      <w:divsChild>
        <w:div w:id="408818077">
          <w:marLeft w:val="0"/>
          <w:marRight w:val="0"/>
          <w:marTop w:val="0"/>
          <w:marBottom w:val="0"/>
          <w:divBdr>
            <w:top w:val="none" w:sz="0" w:space="0" w:color="auto"/>
            <w:left w:val="none" w:sz="0" w:space="0" w:color="auto"/>
            <w:bottom w:val="none" w:sz="0" w:space="0" w:color="auto"/>
            <w:right w:val="none" w:sz="0" w:space="0" w:color="auto"/>
          </w:divBdr>
        </w:div>
        <w:div w:id="862325549">
          <w:marLeft w:val="0"/>
          <w:marRight w:val="0"/>
          <w:marTop w:val="0"/>
          <w:marBottom w:val="0"/>
          <w:divBdr>
            <w:top w:val="none" w:sz="0" w:space="0" w:color="auto"/>
            <w:left w:val="none" w:sz="0" w:space="0" w:color="auto"/>
            <w:bottom w:val="none" w:sz="0" w:space="0" w:color="auto"/>
            <w:right w:val="none" w:sz="0" w:space="0" w:color="auto"/>
          </w:divBdr>
        </w:div>
        <w:div w:id="1016350559">
          <w:marLeft w:val="0"/>
          <w:marRight w:val="0"/>
          <w:marTop w:val="0"/>
          <w:marBottom w:val="0"/>
          <w:divBdr>
            <w:top w:val="none" w:sz="0" w:space="0" w:color="auto"/>
            <w:left w:val="none" w:sz="0" w:space="0" w:color="auto"/>
            <w:bottom w:val="none" w:sz="0" w:space="0" w:color="auto"/>
            <w:right w:val="none" w:sz="0" w:space="0" w:color="auto"/>
          </w:divBdr>
        </w:div>
      </w:divsChild>
    </w:div>
    <w:div w:id="530463345">
      <w:bodyDiv w:val="1"/>
      <w:marLeft w:val="0"/>
      <w:marRight w:val="0"/>
      <w:marTop w:val="0"/>
      <w:marBottom w:val="0"/>
      <w:divBdr>
        <w:top w:val="none" w:sz="0" w:space="0" w:color="auto"/>
        <w:left w:val="none" w:sz="0" w:space="0" w:color="auto"/>
        <w:bottom w:val="none" w:sz="0" w:space="0" w:color="auto"/>
        <w:right w:val="none" w:sz="0" w:space="0" w:color="auto"/>
      </w:divBdr>
    </w:div>
    <w:div w:id="663434002">
      <w:bodyDiv w:val="1"/>
      <w:marLeft w:val="0"/>
      <w:marRight w:val="0"/>
      <w:marTop w:val="0"/>
      <w:marBottom w:val="0"/>
      <w:divBdr>
        <w:top w:val="none" w:sz="0" w:space="0" w:color="auto"/>
        <w:left w:val="none" w:sz="0" w:space="0" w:color="auto"/>
        <w:bottom w:val="none" w:sz="0" w:space="0" w:color="auto"/>
        <w:right w:val="none" w:sz="0" w:space="0" w:color="auto"/>
      </w:divBdr>
    </w:div>
    <w:div w:id="715786552">
      <w:bodyDiv w:val="1"/>
      <w:marLeft w:val="0"/>
      <w:marRight w:val="0"/>
      <w:marTop w:val="0"/>
      <w:marBottom w:val="0"/>
      <w:divBdr>
        <w:top w:val="none" w:sz="0" w:space="0" w:color="auto"/>
        <w:left w:val="none" w:sz="0" w:space="0" w:color="auto"/>
        <w:bottom w:val="none" w:sz="0" w:space="0" w:color="auto"/>
        <w:right w:val="none" w:sz="0" w:space="0" w:color="auto"/>
      </w:divBdr>
    </w:div>
    <w:div w:id="979312330">
      <w:bodyDiv w:val="1"/>
      <w:marLeft w:val="0"/>
      <w:marRight w:val="0"/>
      <w:marTop w:val="0"/>
      <w:marBottom w:val="0"/>
      <w:divBdr>
        <w:top w:val="none" w:sz="0" w:space="0" w:color="auto"/>
        <w:left w:val="none" w:sz="0" w:space="0" w:color="auto"/>
        <w:bottom w:val="none" w:sz="0" w:space="0" w:color="auto"/>
        <w:right w:val="none" w:sz="0" w:space="0" w:color="auto"/>
      </w:divBdr>
    </w:div>
    <w:div w:id="1178303899">
      <w:bodyDiv w:val="1"/>
      <w:marLeft w:val="0"/>
      <w:marRight w:val="0"/>
      <w:marTop w:val="0"/>
      <w:marBottom w:val="0"/>
      <w:divBdr>
        <w:top w:val="none" w:sz="0" w:space="0" w:color="auto"/>
        <w:left w:val="none" w:sz="0" w:space="0" w:color="auto"/>
        <w:bottom w:val="none" w:sz="0" w:space="0" w:color="auto"/>
        <w:right w:val="none" w:sz="0" w:space="0" w:color="auto"/>
      </w:divBdr>
      <w:divsChild>
        <w:div w:id="1462652436">
          <w:marLeft w:val="0"/>
          <w:marRight w:val="0"/>
          <w:marTop w:val="0"/>
          <w:marBottom w:val="0"/>
          <w:divBdr>
            <w:top w:val="none" w:sz="0" w:space="0" w:color="auto"/>
            <w:left w:val="none" w:sz="0" w:space="0" w:color="auto"/>
            <w:bottom w:val="none" w:sz="0" w:space="0" w:color="auto"/>
            <w:right w:val="none" w:sz="0" w:space="0" w:color="auto"/>
          </w:divBdr>
        </w:div>
        <w:div w:id="2024431638">
          <w:marLeft w:val="0"/>
          <w:marRight w:val="0"/>
          <w:marTop w:val="0"/>
          <w:marBottom w:val="0"/>
          <w:divBdr>
            <w:top w:val="none" w:sz="0" w:space="0" w:color="auto"/>
            <w:left w:val="none" w:sz="0" w:space="0" w:color="auto"/>
            <w:bottom w:val="none" w:sz="0" w:space="0" w:color="auto"/>
            <w:right w:val="none" w:sz="0" w:space="0" w:color="auto"/>
          </w:divBdr>
        </w:div>
      </w:divsChild>
    </w:div>
    <w:div w:id="1461800529">
      <w:bodyDiv w:val="1"/>
      <w:marLeft w:val="0"/>
      <w:marRight w:val="0"/>
      <w:marTop w:val="0"/>
      <w:marBottom w:val="0"/>
      <w:divBdr>
        <w:top w:val="none" w:sz="0" w:space="0" w:color="auto"/>
        <w:left w:val="none" w:sz="0" w:space="0" w:color="auto"/>
        <w:bottom w:val="none" w:sz="0" w:space="0" w:color="auto"/>
        <w:right w:val="none" w:sz="0" w:space="0" w:color="auto"/>
      </w:divBdr>
    </w:div>
    <w:div w:id="1547061634">
      <w:bodyDiv w:val="1"/>
      <w:marLeft w:val="0"/>
      <w:marRight w:val="0"/>
      <w:marTop w:val="0"/>
      <w:marBottom w:val="0"/>
      <w:divBdr>
        <w:top w:val="none" w:sz="0" w:space="0" w:color="auto"/>
        <w:left w:val="none" w:sz="0" w:space="0" w:color="auto"/>
        <w:bottom w:val="none" w:sz="0" w:space="0" w:color="auto"/>
        <w:right w:val="none" w:sz="0" w:space="0" w:color="auto"/>
      </w:divBdr>
    </w:div>
    <w:div w:id="1567957928">
      <w:bodyDiv w:val="1"/>
      <w:marLeft w:val="0"/>
      <w:marRight w:val="0"/>
      <w:marTop w:val="0"/>
      <w:marBottom w:val="0"/>
      <w:divBdr>
        <w:top w:val="none" w:sz="0" w:space="0" w:color="auto"/>
        <w:left w:val="none" w:sz="0" w:space="0" w:color="auto"/>
        <w:bottom w:val="none" w:sz="0" w:space="0" w:color="auto"/>
        <w:right w:val="none" w:sz="0" w:space="0" w:color="auto"/>
      </w:divBdr>
    </w:div>
    <w:div w:id="1573270119">
      <w:bodyDiv w:val="1"/>
      <w:marLeft w:val="0"/>
      <w:marRight w:val="0"/>
      <w:marTop w:val="0"/>
      <w:marBottom w:val="0"/>
      <w:divBdr>
        <w:top w:val="none" w:sz="0" w:space="0" w:color="auto"/>
        <w:left w:val="none" w:sz="0" w:space="0" w:color="auto"/>
        <w:bottom w:val="none" w:sz="0" w:space="0" w:color="auto"/>
        <w:right w:val="none" w:sz="0" w:space="0" w:color="auto"/>
      </w:divBdr>
    </w:div>
    <w:div w:id="1595701878">
      <w:bodyDiv w:val="1"/>
      <w:marLeft w:val="0"/>
      <w:marRight w:val="0"/>
      <w:marTop w:val="0"/>
      <w:marBottom w:val="0"/>
      <w:divBdr>
        <w:top w:val="none" w:sz="0" w:space="0" w:color="auto"/>
        <w:left w:val="none" w:sz="0" w:space="0" w:color="auto"/>
        <w:bottom w:val="none" w:sz="0" w:space="0" w:color="auto"/>
        <w:right w:val="none" w:sz="0" w:space="0" w:color="auto"/>
      </w:divBdr>
    </w:div>
    <w:div w:id="1626618297">
      <w:bodyDiv w:val="1"/>
      <w:marLeft w:val="0"/>
      <w:marRight w:val="0"/>
      <w:marTop w:val="0"/>
      <w:marBottom w:val="0"/>
      <w:divBdr>
        <w:top w:val="none" w:sz="0" w:space="0" w:color="auto"/>
        <w:left w:val="none" w:sz="0" w:space="0" w:color="auto"/>
        <w:bottom w:val="none" w:sz="0" w:space="0" w:color="auto"/>
        <w:right w:val="none" w:sz="0" w:space="0" w:color="auto"/>
      </w:divBdr>
    </w:div>
    <w:div w:id="1741560351">
      <w:bodyDiv w:val="1"/>
      <w:marLeft w:val="0"/>
      <w:marRight w:val="0"/>
      <w:marTop w:val="0"/>
      <w:marBottom w:val="0"/>
      <w:divBdr>
        <w:top w:val="none" w:sz="0" w:space="0" w:color="auto"/>
        <w:left w:val="none" w:sz="0" w:space="0" w:color="auto"/>
        <w:bottom w:val="none" w:sz="0" w:space="0" w:color="auto"/>
        <w:right w:val="none" w:sz="0" w:space="0" w:color="auto"/>
      </w:divBdr>
    </w:div>
    <w:div w:id="1878619545">
      <w:bodyDiv w:val="1"/>
      <w:marLeft w:val="0"/>
      <w:marRight w:val="0"/>
      <w:marTop w:val="0"/>
      <w:marBottom w:val="0"/>
      <w:divBdr>
        <w:top w:val="none" w:sz="0" w:space="0" w:color="auto"/>
        <w:left w:val="none" w:sz="0" w:space="0" w:color="auto"/>
        <w:bottom w:val="none" w:sz="0" w:space="0" w:color="auto"/>
        <w:right w:val="none" w:sz="0" w:space="0" w:color="auto"/>
      </w:divBdr>
    </w:div>
    <w:div w:id="2085637913">
      <w:bodyDiv w:val="1"/>
      <w:marLeft w:val="0"/>
      <w:marRight w:val="0"/>
      <w:marTop w:val="0"/>
      <w:marBottom w:val="0"/>
      <w:divBdr>
        <w:top w:val="none" w:sz="0" w:space="0" w:color="auto"/>
        <w:left w:val="none" w:sz="0" w:space="0" w:color="auto"/>
        <w:bottom w:val="none" w:sz="0" w:space="0" w:color="auto"/>
        <w:right w:val="none" w:sz="0" w:space="0" w:color="auto"/>
      </w:divBdr>
    </w:div>
    <w:div w:id="2114738372">
      <w:bodyDiv w:val="1"/>
      <w:marLeft w:val="0"/>
      <w:marRight w:val="0"/>
      <w:marTop w:val="0"/>
      <w:marBottom w:val="0"/>
      <w:divBdr>
        <w:top w:val="none" w:sz="0" w:space="0" w:color="auto"/>
        <w:left w:val="none" w:sz="0" w:space="0" w:color="auto"/>
        <w:bottom w:val="none" w:sz="0" w:space="0" w:color="auto"/>
        <w:right w:val="none" w:sz="0" w:space="0" w:color="auto"/>
      </w:divBdr>
    </w:div>
    <w:div w:id="21376018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5.jpeg" Id="rId13" /><Relationship Type="http://schemas.openxmlformats.org/officeDocument/2006/relationships/image" Target="media/image10.jpg" Id="rId18" /><Relationship Type="http://schemas.openxmlformats.org/officeDocument/2006/relationships/footer" Target="footer1.xml" Id="rId34" /><Relationship Type="http://schemas.openxmlformats.org/officeDocument/2006/relationships/webSettings" Target="webSettings.xml" Id="rId7" /><Relationship Type="http://schemas.openxmlformats.org/officeDocument/2006/relationships/image" Target="media/image4.jpeg" Id="rId12" /><Relationship Type="http://schemas.openxmlformats.org/officeDocument/2006/relationships/image" Target="media/image9.jpeg" Id="rId17" /><Relationship Type="http://schemas.openxmlformats.org/officeDocument/2006/relationships/customXml" Target="../customXml/item2.xml" Id="rId2" /><Relationship Type="http://schemas.openxmlformats.org/officeDocument/2006/relationships/image" Target="media/image8.jpeg" Id="rId16" /><Relationship Type="http://schemas.openxmlformats.org/officeDocument/2006/relationships/image" Target="media/image21.jpeg"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3.png" Id="rId11" /><Relationship Type="http://schemas.openxmlformats.org/officeDocument/2006/relationships/image" Target="media/image16.jpg" Id="rId24" /><Relationship Type="http://schemas.openxmlformats.org/officeDocument/2006/relationships/hyperlink" Target="http://www.reapscotland.org.uk" TargetMode="External" Id="rId32" /><Relationship Type="http://schemas.openxmlformats.org/officeDocument/2006/relationships/theme" Target="theme/theme1.xml" Id="rId37" /><Relationship Type="http://schemas.openxmlformats.org/officeDocument/2006/relationships/styles" Target="styles.xml" Id="rId5" /><Relationship Type="http://schemas.openxmlformats.org/officeDocument/2006/relationships/image" Target="media/image7.png" Id="rId15" /><Relationship Type="http://schemas.openxmlformats.org/officeDocument/2006/relationships/image" Target="media/image15.jpg" Id="rId23" /><Relationship Type="http://schemas.openxmlformats.org/officeDocument/2006/relationships/image" Target="media/image20.jpeg" Id="rId28" /><Relationship Type="http://schemas.openxmlformats.org/officeDocument/2006/relationships/fontTable" Target="fontTable.xml" Id="rId36" /><Relationship Type="http://schemas.openxmlformats.org/officeDocument/2006/relationships/image" Target="media/image2.jpg" Id="rId10" /><Relationship Type="http://schemas.openxmlformats.org/officeDocument/2006/relationships/image" Target="media/image16.png"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6.jpeg" Id="rId14" /><Relationship Type="http://schemas.openxmlformats.org/officeDocument/2006/relationships/image" Target="media/image14.jpg" Id="rId22" /><Relationship Type="http://schemas.openxmlformats.org/officeDocument/2006/relationships/image" Target="media/image22.jpeg" Id="rId30" /><Relationship Type="http://schemas.openxmlformats.org/officeDocument/2006/relationships/footer" Target="footer2.xml" Id="rId35" /><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image" Target="/media/image15.jpg" Id="R81d9c43c6ec947ee" /><Relationship Type="http://schemas.openxmlformats.org/officeDocument/2006/relationships/image" Target="/media/image16.jpg" Id="R3d7369578ddc4e42" /><Relationship Type="http://schemas.openxmlformats.org/officeDocument/2006/relationships/image" Target="/media/image17.jpg" Id="Rd600ba2117a543b6" /><Relationship Type="http://schemas.openxmlformats.org/officeDocument/2006/relationships/image" Target="/media/image18.jpg" Id="R801f2f370b004948" /></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9769d82c-743a-47af-8dae-5633157d6240" xsi:nil="true"/>
    <TaxCatchAll xmlns="f72004f0-9250-4d76-960c-a33f9bf77a35" xsi:nil="true"/>
    <lcf76f155ced4ddcb4097134ff3c332f xmlns="9769d82c-743a-47af-8dae-5633157d6240">
      <Terms xmlns="http://schemas.microsoft.com/office/infopath/2007/PartnerControls"/>
    </lcf76f155ced4ddcb4097134ff3c332f>
    <STARRED xmlns="9769d82c-743a-47af-8dae-5633157d6240">*</STARR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5A009EDBA4B3341BB452A93B8D83562" ma:contentTypeVersion="20" ma:contentTypeDescription="Create a new document." ma:contentTypeScope="" ma:versionID="786a15774f6be81df21ac96395534966">
  <xsd:schema xmlns:xsd="http://www.w3.org/2001/XMLSchema" xmlns:xs="http://www.w3.org/2001/XMLSchema" xmlns:p="http://schemas.microsoft.com/office/2006/metadata/properties" xmlns:ns2="f72004f0-9250-4d76-960c-a33f9bf77a35" xmlns:ns3="9769d82c-743a-47af-8dae-5633157d6240" targetNamespace="http://schemas.microsoft.com/office/2006/metadata/properties" ma:root="true" ma:fieldsID="83fb3e0b266753df0c26a7ed5f45bfc9" ns2:_="" ns3:_="">
    <xsd:import namespace="f72004f0-9250-4d76-960c-a33f9bf77a35"/>
    <xsd:import namespace="9769d82c-743a-47af-8dae-5633157d624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_Flow_SignoffStatus" minOccurs="0"/>
                <xsd:element ref="ns3:lcf76f155ced4ddcb4097134ff3c332f" minOccurs="0"/>
                <xsd:element ref="ns2:TaxCatchAll" minOccurs="0"/>
                <xsd:element ref="ns3:STARR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2004f0-9250-4d76-960c-a33f9bf77a3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3b50a179-10ba-497b-8f82-81381ff47d2a}" ma:internalName="TaxCatchAll" ma:showField="CatchAllData" ma:web="f72004f0-9250-4d76-960c-a33f9bf77a3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69d82c-743a-47af-8dae-5633157d624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aa62bc-8310-4482-b3d7-6e7990774d6f" ma:termSetId="09814cd3-568e-fe90-9814-8d621ff8fb84" ma:anchorId="fba54fb3-c3e1-fe81-a776-ca4b69148c4d" ma:open="true" ma:isKeyword="false">
      <xsd:complexType>
        <xsd:sequence>
          <xsd:element ref="pc:Terms" minOccurs="0" maxOccurs="1"/>
        </xsd:sequence>
      </xsd:complexType>
    </xsd:element>
    <xsd:element name="STARRED" ma:index="25" nillable="true" ma:displayName="STARRED" ma:default="*" ma:format="Dropdown" ma:internalName="STARRED">
      <xsd:simpleType>
        <xsd:restriction base="dms:Text">
          <xsd:maxLength value="255"/>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479AD9-3869-4A46-9005-FFF21CB90D04}">
  <ds:schemaRefs>
    <ds:schemaRef ds:uri="http://schemas.microsoft.com/sharepoint/v3/contenttype/forms"/>
  </ds:schemaRefs>
</ds:datastoreItem>
</file>

<file path=customXml/itemProps2.xml><?xml version="1.0" encoding="utf-8"?>
<ds:datastoreItem xmlns:ds="http://schemas.openxmlformats.org/officeDocument/2006/customXml" ds:itemID="{D4E38ABE-E08F-4E55-952C-EE69D9FC5913}">
  <ds:schemaRefs>
    <ds:schemaRef ds:uri="http://schemas.microsoft.com/office/2006/metadata/properties"/>
    <ds:schemaRef ds:uri="http://schemas.microsoft.com/office/infopath/2007/PartnerControls"/>
    <ds:schemaRef ds:uri="9769d82c-743a-47af-8dae-5633157d6240"/>
    <ds:schemaRef ds:uri="f72004f0-9250-4d76-960c-a33f9bf77a35"/>
  </ds:schemaRefs>
</ds:datastoreItem>
</file>

<file path=customXml/itemProps3.xml><?xml version="1.0" encoding="utf-8"?>
<ds:datastoreItem xmlns:ds="http://schemas.openxmlformats.org/officeDocument/2006/customXml" ds:itemID="{60D36EFA-0408-463F-A88A-C836BDDA56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2004f0-9250-4d76-960c-a33f9bf77a35"/>
    <ds:schemaRef ds:uri="9769d82c-743a-47af-8dae-5633157d6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Faye Winter</cp:lastModifiedBy>
  <cp:revision>164</cp:revision>
  <dcterms:created xsi:type="dcterms:W3CDTF">2024-07-12T09:25:00Z</dcterms:created>
  <dcterms:modified xsi:type="dcterms:W3CDTF">2024-07-12T12:58:13Z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0x01010085A009EDBA4B3341BB452A93B8D83562</vt:lpwstr>
  </property>
  <property fmtid="{D5CDD505-2E9C-101B-9397-08002B2CF9AE}" pid="3" name="MediaServiceImageTags">
    <vt:lpwstr/>
  </property>
</Properties>
</file>